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9FEE0" w14:textId="77777777" w:rsidR="00730816" w:rsidRPr="00767151" w:rsidRDefault="00730816" w:rsidP="00F54E0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7151">
        <w:rPr>
          <w:rFonts w:ascii="Times New Roman" w:hAnsi="Times New Roman" w:cs="Times New Roman"/>
          <w:b/>
        </w:rPr>
        <w:t>SYLABUS DO PRZEDMIOTU</w:t>
      </w:r>
    </w:p>
    <w:p w14:paraId="7983D03B" w14:textId="77777777" w:rsidR="00970B30" w:rsidRPr="00767151" w:rsidRDefault="00970B30" w:rsidP="00F54E0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767151" w:rsidRPr="00767151" w14:paraId="003AA763" w14:textId="77777777" w:rsidTr="009701B3">
        <w:tc>
          <w:tcPr>
            <w:tcW w:w="4045" w:type="dxa"/>
          </w:tcPr>
          <w:p w14:paraId="50D86730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547" w:type="dxa"/>
          </w:tcPr>
          <w:p w14:paraId="18FB6ABE" w14:textId="77777777" w:rsidR="00970B30" w:rsidRPr="00767151" w:rsidRDefault="00045FFE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 xml:space="preserve">Rachunkowość </w:t>
            </w:r>
            <w:r w:rsidR="00BD4AED" w:rsidRPr="00767151">
              <w:rPr>
                <w:rFonts w:ascii="Times New Roman" w:hAnsi="Times New Roman" w:cs="Times New Roman"/>
                <w:b/>
                <w:bCs/>
              </w:rPr>
              <w:t>w decyzjach biznesowych</w:t>
            </w:r>
          </w:p>
        </w:tc>
      </w:tr>
      <w:tr w:rsidR="00767151" w:rsidRPr="00767151" w14:paraId="49D4EF39" w14:textId="77777777" w:rsidTr="009701B3">
        <w:tc>
          <w:tcPr>
            <w:tcW w:w="4045" w:type="dxa"/>
          </w:tcPr>
          <w:p w14:paraId="65342275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547" w:type="dxa"/>
          </w:tcPr>
          <w:p w14:paraId="1C1AC3C4" w14:textId="77777777" w:rsidR="00970B30" w:rsidRPr="00767151" w:rsidRDefault="00970B30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045FFE" w:rsidRPr="00767151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767151" w:rsidRPr="00767151" w14:paraId="545EEB01" w14:textId="77777777" w:rsidTr="009701B3">
        <w:tc>
          <w:tcPr>
            <w:tcW w:w="4045" w:type="dxa"/>
          </w:tcPr>
          <w:p w14:paraId="08EA4051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547" w:type="dxa"/>
          </w:tcPr>
          <w:p w14:paraId="1DB21867" w14:textId="77777777" w:rsidR="00970B30" w:rsidRPr="00767151" w:rsidRDefault="00970B30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767151" w:rsidRPr="00767151" w14:paraId="02E0C5AC" w14:textId="77777777" w:rsidTr="009701B3">
        <w:tc>
          <w:tcPr>
            <w:tcW w:w="4045" w:type="dxa"/>
          </w:tcPr>
          <w:p w14:paraId="586A590F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547" w:type="dxa"/>
          </w:tcPr>
          <w:p w14:paraId="02E76A2C" w14:textId="77777777" w:rsidR="00970B30" w:rsidRPr="00767151" w:rsidRDefault="00146902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67151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767151" w:rsidRPr="00767151" w14:paraId="11C92420" w14:textId="77777777" w:rsidTr="009701B3">
        <w:tc>
          <w:tcPr>
            <w:tcW w:w="4045" w:type="dxa"/>
          </w:tcPr>
          <w:p w14:paraId="040C06FF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547" w:type="dxa"/>
          </w:tcPr>
          <w:p w14:paraId="5C750EE4" w14:textId="56E72D66" w:rsidR="00970B30" w:rsidRPr="00767151" w:rsidRDefault="001E69F6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67151" w:rsidRPr="00767151" w14:paraId="72D05332" w14:textId="77777777" w:rsidTr="009701B3">
        <w:tc>
          <w:tcPr>
            <w:tcW w:w="4045" w:type="dxa"/>
          </w:tcPr>
          <w:p w14:paraId="6C7B9D70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547" w:type="dxa"/>
          </w:tcPr>
          <w:p w14:paraId="5D53CC45" w14:textId="77777777" w:rsidR="00970B30" w:rsidRPr="00767151" w:rsidRDefault="00970B30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I</w:t>
            </w:r>
            <w:r w:rsidR="00BD4AED" w:rsidRPr="00767151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767151" w:rsidRPr="00767151" w14:paraId="289C0CE8" w14:textId="77777777" w:rsidTr="009701B3">
        <w:tc>
          <w:tcPr>
            <w:tcW w:w="4045" w:type="dxa"/>
          </w:tcPr>
          <w:p w14:paraId="3D14A717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547" w:type="dxa"/>
          </w:tcPr>
          <w:p w14:paraId="5C5AF5FF" w14:textId="5FF65397" w:rsidR="00970B30" w:rsidRPr="00767151" w:rsidRDefault="00252E3B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767151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767151" w:rsidRPr="00767151" w14:paraId="653FC69D" w14:textId="77777777" w:rsidTr="009701B3">
        <w:tc>
          <w:tcPr>
            <w:tcW w:w="4045" w:type="dxa"/>
          </w:tcPr>
          <w:p w14:paraId="05A7EEE3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547" w:type="dxa"/>
          </w:tcPr>
          <w:p w14:paraId="16841C56" w14:textId="547CAE13" w:rsidR="00970B30" w:rsidRPr="00767151" w:rsidRDefault="00767151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767151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045FFE" w:rsidRPr="00767151">
              <w:rPr>
                <w:rFonts w:ascii="Times New Roman" w:hAnsi="Times New Roman" w:cs="Times New Roman"/>
                <w:b/>
                <w:bCs/>
              </w:rPr>
              <w:t>Marcin Stępień</w:t>
            </w:r>
          </w:p>
        </w:tc>
      </w:tr>
      <w:tr w:rsidR="00767151" w:rsidRPr="00767151" w14:paraId="69B413BC" w14:textId="77777777" w:rsidTr="009701B3">
        <w:tc>
          <w:tcPr>
            <w:tcW w:w="4045" w:type="dxa"/>
          </w:tcPr>
          <w:p w14:paraId="5AB357CA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547" w:type="dxa"/>
          </w:tcPr>
          <w:p w14:paraId="2D3BC9A9" w14:textId="77777777" w:rsidR="00970B30" w:rsidRPr="00767151" w:rsidRDefault="00970B30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767151" w:rsidRPr="00767151" w14:paraId="226B313E" w14:textId="77777777" w:rsidTr="009701B3">
        <w:tc>
          <w:tcPr>
            <w:tcW w:w="4045" w:type="dxa"/>
          </w:tcPr>
          <w:p w14:paraId="68710E80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547" w:type="dxa"/>
          </w:tcPr>
          <w:p w14:paraId="544627A1" w14:textId="77777777" w:rsidR="00970B30" w:rsidRPr="00767151" w:rsidRDefault="00045FFE" w:rsidP="0097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054CE4A1" w14:textId="77777777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1EBA471" w14:textId="77777777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767151" w:rsidRPr="00767151" w14:paraId="4CBFFFAE" w14:textId="77777777">
        <w:tc>
          <w:tcPr>
            <w:tcW w:w="1927" w:type="dxa"/>
          </w:tcPr>
          <w:p w14:paraId="7810667A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28385806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1495A1D8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4B6E8FC5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6B8E4A29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767151" w:rsidRPr="00767151" w14:paraId="3BA096FD" w14:textId="77777777">
        <w:tc>
          <w:tcPr>
            <w:tcW w:w="1927" w:type="dxa"/>
          </w:tcPr>
          <w:p w14:paraId="7CC0888E" w14:textId="7EB0FA50" w:rsidR="00970B30" w:rsidRPr="00767151" w:rsidRDefault="00045FFE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30</w:t>
            </w:r>
            <w:r w:rsidR="000B281F" w:rsidRPr="00767151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14:paraId="0143A155" w14:textId="77777777" w:rsidR="00970B30" w:rsidRPr="00767151" w:rsidRDefault="00BD4AED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1A90E32B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43679F52" w14:textId="667FDC4D" w:rsidR="00970B30" w:rsidRPr="00767151" w:rsidRDefault="00BD4AED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8" w:type="dxa"/>
          </w:tcPr>
          <w:p w14:paraId="7957E2B1" w14:textId="77777777" w:rsidR="00970B30" w:rsidRPr="00767151" w:rsidRDefault="00970B30" w:rsidP="00F54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4DC2470B" w14:textId="04BCC6D1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12C5C5F" w14:textId="77777777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76715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DE06728" w14:textId="7B6D6F57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CEL PRZEDMIOTU</w:t>
      </w:r>
    </w:p>
    <w:p w14:paraId="74E2174F" w14:textId="77777777" w:rsidR="00242881" w:rsidRPr="00767151" w:rsidRDefault="00242881" w:rsidP="00F54E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C1. Prezentacja problematyki prowadzenia rachunkowości w otoczeniu </w:t>
      </w:r>
      <w:r w:rsidR="00222799" w:rsidRPr="00767151">
        <w:rPr>
          <w:rFonts w:ascii="Times New Roman" w:hAnsi="Times New Roman" w:cs="Times New Roman"/>
        </w:rPr>
        <w:t>biznesowym</w:t>
      </w:r>
      <w:r w:rsidRPr="00767151">
        <w:rPr>
          <w:rFonts w:ascii="Times New Roman" w:hAnsi="Times New Roman" w:cs="Times New Roman"/>
        </w:rPr>
        <w:t xml:space="preserve">. </w:t>
      </w:r>
    </w:p>
    <w:p w14:paraId="20A5313B" w14:textId="77777777" w:rsidR="00242881" w:rsidRPr="00767151" w:rsidRDefault="00242881" w:rsidP="00F54E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C2. Ukazanie systemu rachunkowości jako instrumentu obsługującego potrzeby informacyjne </w:t>
      </w:r>
      <w:r w:rsidR="00222799" w:rsidRPr="00767151">
        <w:rPr>
          <w:rFonts w:ascii="Times New Roman" w:hAnsi="Times New Roman" w:cs="Times New Roman"/>
        </w:rPr>
        <w:t>w zakresie zarządzania przedsiębiorstwem</w:t>
      </w:r>
      <w:r w:rsidR="006F4FD5" w:rsidRPr="00767151">
        <w:rPr>
          <w:rFonts w:ascii="Times New Roman" w:hAnsi="Times New Roman" w:cs="Times New Roman"/>
        </w:rPr>
        <w:t>.</w:t>
      </w:r>
      <w:r w:rsidRPr="00767151">
        <w:rPr>
          <w:rFonts w:ascii="Times New Roman" w:hAnsi="Times New Roman" w:cs="Times New Roman"/>
        </w:rPr>
        <w:t xml:space="preserve"> </w:t>
      </w:r>
    </w:p>
    <w:p w14:paraId="7C5E5DE6" w14:textId="77777777" w:rsidR="00252853" w:rsidRPr="00767151" w:rsidRDefault="00252853" w:rsidP="00F54E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C3. Zaprezentowanie </w:t>
      </w:r>
      <w:r w:rsidR="006F4FD5" w:rsidRPr="00767151">
        <w:rPr>
          <w:rFonts w:ascii="Times New Roman" w:hAnsi="Times New Roman" w:cs="Times New Roman"/>
        </w:rPr>
        <w:t xml:space="preserve">rachunkowości jako instrumentu </w:t>
      </w:r>
      <w:r w:rsidR="00222799" w:rsidRPr="00767151">
        <w:rPr>
          <w:rFonts w:ascii="Times New Roman" w:hAnsi="Times New Roman" w:cs="Times New Roman"/>
        </w:rPr>
        <w:t>wspomagającego procesy podejmowania decyzji</w:t>
      </w:r>
      <w:r w:rsidRPr="00767151">
        <w:rPr>
          <w:rFonts w:ascii="Times New Roman" w:hAnsi="Times New Roman" w:cs="Times New Roman"/>
        </w:rPr>
        <w:t>.</w:t>
      </w:r>
    </w:p>
    <w:p w14:paraId="4B454CF8" w14:textId="77777777" w:rsidR="00252853" w:rsidRPr="00767151" w:rsidRDefault="00252853" w:rsidP="00F54E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C4. Przedstawienie </w:t>
      </w:r>
      <w:r w:rsidR="006F4FD5" w:rsidRPr="00767151">
        <w:rPr>
          <w:rFonts w:ascii="Times New Roman" w:hAnsi="Times New Roman" w:cs="Times New Roman"/>
        </w:rPr>
        <w:t xml:space="preserve">wybranych </w:t>
      </w:r>
      <w:r w:rsidRPr="00767151">
        <w:rPr>
          <w:rFonts w:ascii="Times New Roman" w:hAnsi="Times New Roman" w:cs="Times New Roman"/>
        </w:rPr>
        <w:t xml:space="preserve">procedur </w:t>
      </w:r>
      <w:r w:rsidR="00222799" w:rsidRPr="00767151">
        <w:rPr>
          <w:rFonts w:ascii="Times New Roman" w:hAnsi="Times New Roman" w:cs="Times New Roman"/>
        </w:rPr>
        <w:t>decyzyjnych</w:t>
      </w:r>
      <w:r w:rsidRPr="00767151">
        <w:rPr>
          <w:rFonts w:ascii="Times New Roman" w:hAnsi="Times New Roman" w:cs="Times New Roman"/>
        </w:rPr>
        <w:t xml:space="preserve"> </w:t>
      </w:r>
      <w:r w:rsidR="00222799" w:rsidRPr="00767151">
        <w:rPr>
          <w:rFonts w:ascii="Times New Roman" w:hAnsi="Times New Roman" w:cs="Times New Roman"/>
        </w:rPr>
        <w:t>w przedsiębiorstwie z wykorzystaniem systemu rachunkowości</w:t>
      </w:r>
      <w:r w:rsidRPr="00767151">
        <w:rPr>
          <w:rFonts w:ascii="Times New Roman" w:hAnsi="Times New Roman" w:cs="Times New Roman"/>
        </w:rPr>
        <w:t>.</w:t>
      </w:r>
    </w:p>
    <w:p w14:paraId="3CA6AF38" w14:textId="77777777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</w:rPr>
      </w:pPr>
    </w:p>
    <w:p w14:paraId="619CCB1D" w14:textId="43E464AC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5728F438" w14:textId="77777777" w:rsidR="006F4FD5" w:rsidRPr="00767151" w:rsidRDefault="006F4FD5" w:rsidP="00F54E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1. Posiada wiedzę o mechanizmie i zasadach funkcjonowania organizacji; instrumentach, metodach i narzędziach wykorzystywanych w procesie zarządzania.</w:t>
      </w:r>
    </w:p>
    <w:p w14:paraId="592DFCA2" w14:textId="77777777" w:rsidR="006F4FD5" w:rsidRPr="00767151" w:rsidRDefault="006F4FD5" w:rsidP="00F54E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2. Posiada wiedzę z zakresu podstawowych kategorii ekonomicznych ; zasad działania głównych podmiotów w systemie ekonomicznym państwa.</w:t>
      </w:r>
    </w:p>
    <w:p w14:paraId="5441A918" w14:textId="77777777" w:rsidR="006F4FD5" w:rsidRPr="00767151" w:rsidRDefault="006F4FD5" w:rsidP="00F54E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3. Posiada wiedzę z zakresu zasad i instrumentów rachunkowości finansowej; stosowania instrumentów rachunkowości finansowej w rozwiązywaniu problemów zarządzania.</w:t>
      </w:r>
    </w:p>
    <w:p w14:paraId="7600DA2D" w14:textId="77777777" w:rsidR="006F4FD5" w:rsidRPr="00767151" w:rsidRDefault="006F4FD5" w:rsidP="00F54E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4. Potrafi posługiwać się podstawowymi pojęciami cywilnoprawnymi i dokonywać podstawowych czynności prawnych.</w:t>
      </w:r>
    </w:p>
    <w:p w14:paraId="19BEF619" w14:textId="77777777" w:rsidR="00252853" w:rsidRPr="00767151" w:rsidRDefault="006F4FD5" w:rsidP="00F54E0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</w:rPr>
        <w:t xml:space="preserve">5. Posiada umiejętność identyfikacji </w:t>
      </w:r>
      <w:r w:rsidR="00222799" w:rsidRPr="00767151">
        <w:rPr>
          <w:rFonts w:ascii="Times New Roman" w:hAnsi="Times New Roman" w:cs="Times New Roman"/>
        </w:rPr>
        <w:t>problemów zarządz</w:t>
      </w:r>
      <w:r w:rsidR="00D54C29" w:rsidRPr="00767151">
        <w:rPr>
          <w:rFonts w:ascii="Times New Roman" w:hAnsi="Times New Roman" w:cs="Times New Roman"/>
        </w:rPr>
        <w:t>ania przedsiębiorstwem.</w:t>
      </w:r>
    </w:p>
    <w:p w14:paraId="4DF3D966" w14:textId="77777777" w:rsidR="006F4FD5" w:rsidRPr="00767151" w:rsidRDefault="006F4FD5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EE8005D" w14:textId="665258B1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 xml:space="preserve">EFEKTY </w:t>
      </w:r>
      <w:r w:rsidR="00645A75" w:rsidRPr="00767151">
        <w:rPr>
          <w:rFonts w:ascii="Times New Roman" w:hAnsi="Times New Roman" w:cs="Times New Roman"/>
          <w:b/>
          <w:bCs/>
        </w:rPr>
        <w:t>UCZENIA SIĘ</w:t>
      </w:r>
    </w:p>
    <w:p w14:paraId="4562AF40" w14:textId="1A89EB64" w:rsidR="00970B30" w:rsidRPr="00767151" w:rsidRDefault="00970B30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Po zakończeniu procesu uczenia się </w:t>
      </w:r>
      <w:r w:rsidR="00F54E02" w:rsidRPr="00767151">
        <w:rPr>
          <w:rFonts w:ascii="Times New Roman" w:hAnsi="Times New Roman" w:cs="Times New Roman"/>
        </w:rPr>
        <w:t>S</w:t>
      </w:r>
      <w:r w:rsidRPr="00767151">
        <w:rPr>
          <w:rFonts w:ascii="Times New Roman" w:hAnsi="Times New Roman" w:cs="Times New Roman"/>
        </w:rPr>
        <w:t>tudent:</w:t>
      </w:r>
    </w:p>
    <w:p w14:paraId="75E9FE51" w14:textId="7DC57C31" w:rsidR="00D54C29" w:rsidRPr="00767151" w:rsidRDefault="000B281F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EU</w:t>
      </w:r>
      <w:r w:rsidR="00D54C29" w:rsidRPr="00767151">
        <w:rPr>
          <w:rFonts w:ascii="Times New Roman" w:hAnsi="Times New Roman" w:cs="Times New Roman"/>
        </w:rPr>
        <w:t>1</w:t>
      </w:r>
      <w:r w:rsidR="00E14FF9" w:rsidRPr="00767151">
        <w:rPr>
          <w:rFonts w:ascii="Times New Roman" w:hAnsi="Times New Roman" w:cs="Times New Roman"/>
        </w:rPr>
        <w:t xml:space="preserve">. </w:t>
      </w:r>
      <w:r w:rsidR="00D54C29" w:rsidRPr="00767151">
        <w:rPr>
          <w:rFonts w:ascii="Times New Roman" w:hAnsi="Times New Roman" w:cs="Times New Roman"/>
        </w:rPr>
        <w:t>Posiada wiedzę z zakresu zarządzania przedsiębiorstwem przy pomocy systemu rachunkowości.</w:t>
      </w:r>
    </w:p>
    <w:p w14:paraId="2CCE61FD" w14:textId="1C3A5159" w:rsidR="00D54C29" w:rsidRPr="00767151" w:rsidRDefault="000B281F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EU</w:t>
      </w:r>
      <w:r w:rsidR="00D54C29" w:rsidRPr="00767151">
        <w:rPr>
          <w:rFonts w:ascii="Times New Roman" w:hAnsi="Times New Roman" w:cs="Times New Roman"/>
        </w:rPr>
        <w:t>2</w:t>
      </w:r>
      <w:r w:rsidR="00E14FF9" w:rsidRPr="00767151">
        <w:rPr>
          <w:rFonts w:ascii="Times New Roman" w:hAnsi="Times New Roman" w:cs="Times New Roman"/>
        </w:rPr>
        <w:t xml:space="preserve">. </w:t>
      </w:r>
      <w:r w:rsidR="00D54C29" w:rsidRPr="00767151">
        <w:rPr>
          <w:rFonts w:ascii="Times New Roman" w:hAnsi="Times New Roman" w:cs="Times New Roman"/>
        </w:rPr>
        <w:t>Wykazuje się znajomością podstaw prawnych rachunkowości, identyfikacją zasobów i źródeł finansowania, umiejętnością ustalania ponoszonych kosztów i osiąganych przychodów przez jednostki gospodarcze.</w:t>
      </w:r>
    </w:p>
    <w:p w14:paraId="0491E46E" w14:textId="044F8C64" w:rsidR="00D54C29" w:rsidRPr="00767151" w:rsidRDefault="000B281F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EU</w:t>
      </w:r>
      <w:r w:rsidR="00D54C29" w:rsidRPr="00767151">
        <w:rPr>
          <w:rFonts w:ascii="Times New Roman" w:hAnsi="Times New Roman" w:cs="Times New Roman"/>
        </w:rPr>
        <w:t>3</w:t>
      </w:r>
      <w:r w:rsidR="00E14FF9" w:rsidRPr="00767151">
        <w:rPr>
          <w:rFonts w:ascii="Times New Roman" w:hAnsi="Times New Roman" w:cs="Times New Roman"/>
        </w:rPr>
        <w:t>. P</w:t>
      </w:r>
      <w:r w:rsidR="00D54C29" w:rsidRPr="00767151">
        <w:rPr>
          <w:rFonts w:ascii="Times New Roman" w:hAnsi="Times New Roman" w:cs="Times New Roman"/>
        </w:rPr>
        <w:t>osiada wiedzę z zakresu wybranych narzędzi zarządzania systemem rachunkowości.</w:t>
      </w:r>
    </w:p>
    <w:p w14:paraId="6BF5084E" w14:textId="7AC98F9F" w:rsidR="00D54C29" w:rsidRPr="00767151" w:rsidRDefault="000B281F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EU</w:t>
      </w:r>
      <w:r w:rsidR="00D54C29" w:rsidRPr="00767151">
        <w:rPr>
          <w:rFonts w:ascii="Times New Roman" w:hAnsi="Times New Roman" w:cs="Times New Roman"/>
        </w:rPr>
        <w:t>4</w:t>
      </w:r>
      <w:r w:rsidR="00E14FF9" w:rsidRPr="00767151">
        <w:rPr>
          <w:rFonts w:ascii="Times New Roman" w:hAnsi="Times New Roman" w:cs="Times New Roman"/>
        </w:rPr>
        <w:t>.</w:t>
      </w:r>
      <w:r w:rsidR="00D54C29" w:rsidRPr="00767151">
        <w:rPr>
          <w:rFonts w:ascii="Times New Roman" w:hAnsi="Times New Roman" w:cs="Times New Roman"/>
        </w:rPr>
        <w:t xml:space="preserve"> </w:t>
      </w:r>
      <w:r w:rsidR="00E14FF9" w:rsidRPr="00767151">
        <w:rPr>
          <w:rFonts w:ascii="Times New Roman" w:hAnsi="Times New Roman" w:cs="Times New Roman"/>
        </w:rPr>
        <w:t>P</w:t>
      </w:r>
      <w:r w:rsidR="00D54C29" w:rsidRPr="00767151">
        <w:rPr>
          <w:rFonts w:ascii="Times New Roman" w:hAnsi="Times New Roman" w:cs="Times New Roman"/>
        </w:rPr>
        <w:t>otrafi określić wpływ decyzji podejmowanych w przedsiębiorstwie na system rachunkowości.</w:t>
      </w:r>
    </w:p>
    <w:p w14:paraId="324C88F4" w14:textId="2197C8EA" w:rsidR="001C3B95" w:rsidRPr="00767151" w:rsidRDefault="000B281F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EU</w:t>
      </w:r>
      <w:r w:rsidR="00D54C29" w:rsidRPr="00767151">
        <w:rPr>
          <w:rFonts w:ascii="Times New Roman" w:hAnsi="Times New Roman" w:cs="Times New Roman"/>
        </w:rPr>
        <w:t>5</w:t>
      </w:r>
      <w:r w:rsidR="00E14FF9" w:rsidRPr="00767151">
        <w:rPr>
          <w:rFonts w:ascii="Times New Roman" w:hAnsi="Times New Roman" w:cs="Times New Roman"/>
        </w:rPr>
        <w:t>. U</w:t>
      </w:r>
      <w:r w:rsidR="00D54C29" w:rsidRPr="00767151">
        <w:rPr>
          <w:rFonts w:ascii="Times New Roman" w:hAnsi="Times New Roman" w:cs="Times New Roman"/>
        </w:rPr>
        <w:t>mie wskazać wybrane aspekty optymalizacji systemu rachunkowości  przedsiębiorstwa w aspekcie narzędzi zarządzania przedsiębiorstwem.</w:t>
      </w:r>
    </w:p>
    <w:p w14:paraId="3D2ED2C8" w14:textId="77777777" w:rsidR="00D54C29" w:rsidRPr="00767151" w:rsidRDefault="00D54C29" w:rsidP="00F54E0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5909D7" w14:textId="4B00CEE7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4"/>
        <w:gridCol w:w="1018"/>
      </w:tblGrid>
      <w:tr w:rsidR="00767151" w:rsidRPr="00767151" w14:paraId="19A0FF98" w14:textId="77777777" w:rsidTr="00F54E02">
        <w:tc>
          <w:tcPr>
            <w:tcW w:w="8188" w:type="dxa"/>
            <w:vAlign w:val="center"/>
          </w:tcPr>
          <w:p w14:paraId="1ADB4603" w14:textId="504D9852" w:rsidR="00D54C29" w:rsidRPr="00767151" w:rsidRDefault="00D54C29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 xml:space="preserve">Forma zajęć – WYKŁADY </w:t>
            </w:r>
            <w:r w:rsidR="000B281F" w:rsidRPr="00767151">
              <w:rPr>
                <w:rFonts w:ascii="Times New Roman" w:hAnsi="Times New Roman" w:cs="Times New Roman"/>
                <w:b/>
                <w:bCs/>
              </w:rPr>
              <w:t>30</w:t>
            </w:r>
            <w:r w:rsidR="00E14FF9" w:rsidRPr="00767151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6919B0D0" w14:textId="77777777" w:rsidR="00D54C29" w:rsidRPr="00767151" w:rsidRDefault="00D54C29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767151" w:rsidRPr="00767151" w14:paraId="6E7A1A30" w14:textId="77777777" w:rsidTr="00B97DA5">
        <w:tc>
          <w:tcPr>
            <w:tcW w:w="8188" w:type="dxa"/>
            <w:vAlign w:val="center"/>
          </w:tcPr>
          <w:p w14:paraId="507A3080" w14:textId="4036A5DA" w:rsidR="00D54C29" w:rsidRPr="00767151" w:rsidRDefault="00D54C29" w:rsidP="00F54E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lastRenderedPageBreak/>
              <w:t>W1</w:t>
            </w:r>
            <w:r w:rsidR="008B3971" w:rsidRPr="00767151">
              <w:rPr>
                <w:rFonts w:ascii="Times New Roman" w:hAnsi="Times New Roman" w:cs="Times New Roman"/>
              </w:rPr>
              <w:t>-W2.</w:t>
            </w:r>
            <w:r w:rsidRPr="00767151">
              <w:rPr>
                <w:rFonts w:ascii="Times New Roman" w:hAnsi="Times New Roman" w:cs="Times New Roman"/>
              </w:rPr>
              <w:t xml:space="preserve"> Wprowadzenie do przedmiotu. Przedstawienie literatury i wymogów formalnych zaliczenia przedmiotu. </w:t>
            </w:r>
            <w:r w:rsidR="008E2843" w:rsidRPr="00767151">
              <w:rPr>
                <w:rFonts w:ascii="Times New Roman" w:hAnsi="Times New Roman" w:cs="Times New Roman"/>
              </w:rPr>
              <w:t>Charakterystyka reguł prawa bilansowego w aspekcie otoczenia biznesowego.</w:t>
            </w:r>
          </w:p>
        </w:tc>
        <w:tc>
          <w:tcPr>
            <w:tcW w:w="1022" w:type="dxa"/>
          </w:tcPr>
          <w:p w14:paraId="7AA386DF" w14:textId="77777777" w:rsidR="00D54C29" w:rsidRPr="00767151" w:rsidRDefault="008E2843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2</w:t>
            </w:r>
          </w:p>
        </w:tc>
      </w:tr>
      <w:tr w:rsidR="00767151" w:rsidRPr="00767151" w14:paraId="697AA42E" w14:textId="77777777" w:rsidTr="00B97DA5">
        <w:tc>
          <w:tcPr>
            <w:tcW w:w="8188" w:type="dxa"/>
            <w:vAlign w:val="center"/>
          </w:tcPr>
          <w:p w14:paraId="5D4B82F8" w14:textId="0B856C5F" w:rsidR="00D54C29" w:rsidRPr="00767151" w:rsidRDefault="00D54C29" w:rsidP="00F54E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W</w:t>
            </w:r>
            <w:r w:rsidR="008B3971" w:rsidRPr="00767151">
              <w:rPr>
                <w:rFonts w:ascii="Times New Roman" w:hAnsi="Times New Roman" w:cs="Times New Roman"/>
              </w:rPr>
              <w:t>3-W6.</w:t>
            </w:r>
            <w:r w:rsidRPr="00767151">
              <w:rPr>
                <w:rFonts w:ascii="Times New Roman" w:hAnsi="Times New Roman" w:cs="Times New Roman"/>
              </w:rPr>
              <w:t xml:space="preserve"> Klasyfikacje podatków. Oddziaływanie prawa międzynarodowego na polskie prawo podatkowe.</w:t>
            </w:r>
          </w:p>
        </w:tc>
        <w:tc>
          <w:tcPr>
            <w:tcW w:w="1022" w:type="dxa"/>
          </w:tcPr>
          <w:p w14:paraId="34EC54B6" w14:textId="77777777" w:rsidR="00D54C29" w:rsidRPr="00767151" w:rsidRDefault="008E2843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4</w:t>
            </w:r>
          </w:p>
        </w:tc>
      </w:tr>
      <w:tr w:rsidR="00767151" w:rsidRPr="00767151" w14:paraId="5E7DC7FE" w14:textId="77777777" w:rsidTr="00B97DA5">
        <w:tc>
          <w:tcPr>
            <w:tcW w:w="8188" w:type="dxa"/>
            <w:vAlign w:val="center"/>
          </w:tcPr>
          <w:p w14:paraId="20F95F4A" w14:textId="015AC473" w:rsidR="00D54C29" w:rsidRPr="00767151" w:rsidRDefault="00D54C29" w:rsidP="00F54E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W</w:t>
            </w:r>
            <w:r w:rsidR="008B3971" w:rsidRPr="00767151">
              <w:rPr>
                <w:rFonts w:ascii="Times New Roman" w:hAnsi="Times New Roman" w:cs="Times New Roman"/>
              </w:rPr>
              <w:t>7-W16.</w:t>
            </w:r>
            <w:r w:rsidRPr="00767151">
              <w:rPr>
                <w:rFonts w:ascii="Times New Roman" w:hAnsi="Times New Roman" w:cs="Times New Roman"/>
              </w:rPr>
              <w:t xml:space="preserve"> </w:t>
            </w:r>
            <w:r w:rsidR="00734580" w:rsidRPr="00767151">
              <w:rPr>
                <w:rFonts w:ascii="Times New Roman" w:hAnsi="Times New Roman" w:cs="Times New Roman"/>
              </w:rPr>
              <w:t>Kwantyfikacja danych generowanych przez system rachunkowości w aspekcie zarządzania zasobami, źródłami finansowania, przychodami i kosztami podmiotu gospodarczego</w:t>
            </w:r>
            <w:r w:rsidRPr="00767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19C966E9" w14:textId="77777777" w:rsidR="00D54C29" w:rsidRPr="00767151" w:rsidRDefault="006509A5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10</w:t>
            </w:r>
          </w:p>
        </w:tc>
      </w:tr>
      <w:tr w:rsidR="00767151" w:rsidRPr="00767151" w14:paraId="798B5BA2" w14:textId="77777777" w:rsidTr="00B97DA5">
        <w:tc>
          <w:tcPr>
            <w:tcW w:w="8188" w:type="dxa"/>
            <w:vAlign w:val="center"/>
          </w:tcPr>
          <w:p w14:paraId="1A6E42D4" w14:textId="3285EBDB" w:rsidR="00D54C29" w:rsidRPr="00767151" w:rsidRDefault="00D54C29" w:rsidP="00F54E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W1</w:t>
            </w:r>
            <w:r w:rsidR="008B3971" w:rsidRPr="00767151">
              <w:rPr>
                <w:rFonts w:ascii="Times New Roman" w:hAnsi="Times New Roman" w:cs="Times New Roman"/>
              </w:rPr>
              <w:t xml:space="preserve">6-W25. </w:t>
            </w:r>
            <w:r w:rsidR="00734580" w:rsidRPr="00767151">
              <w:rPr>
                <w:rFonts w:ascii="Times New Roman" w:hAnsi="Times New Roman" w:cs="Times New Roman"/>
              </w:rPr>
              <w:t>Charakterystyka systemu informacyjnego rachunkowości jako narzędzia wspomagającego decyzje biznesowe w przedsiębiorstwie</w:t>
            </w:r>
            <w:r w:rsidRPr="00767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1306738B" w14:textId="77777777" w:rsidR="00D54C29" w:rsidRPr="00767151" w:rsidRDefault="006509A5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10</w:t>
            </w:r>
          </w:p>
        </w:tc>
      </w:tr>
      <w:tr w:rsidR="00767151" w:rsidRPr="00767151" w14:paraId="7C3720AC" w14:textId="77777777" w:rsidTr="00B97DA5">
        <w:tc>
          <w:tcPr>
            <w:tcW w:w="8188" w:type="dxa"/>
            <w:vAlign w:val="center"/>
          </w:tcPr>
          <w:p w14:paraId="72474245" w14:textId="67EDFD1F" w:rsidR="00D54C29" w:rsidRPr="00767151" w:rsidRDefault="00D54C29" w:rsidP="00F54E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W</w:t>
            </w:r>
            <w:r w:rsidR="008B3971" w:rsidRPr="00767151">
              <w:rPr>
                <w:rFonts w:ascii="Times New Roman" w:hAnsi="Times New Roman" w:cs="Times New Roman"/>
              </w:rPr>
              <w:t xml:space="preserve">26-W30. </w:t>
            </w:r>
            <w:r w:rsidR="00734580" w:rsidRPr="00767151">
              <w:rPr>
                <w:rFonts w:ascii="Times New Roman" w:hAnsi="Times New Roman" w:cs="Times New Roman"/>
              </w:rPr>
              <w:t>Determinanty rozwoju systemu rachunkowości w aspekcie rozwoju narzędzi wspomagających zarządzanie przedsiębiorstwem</w:t>
            </w:r>
            <w:r w:rsidRPr="00767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32C64AFA" w14:textId="77777777" w:rsidR="00D54C29" w:rsidRPr="00767151" w:rsidRDefault="006509A5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4</w:t>
            </w:r>
          </w:p>
        </w:tc>
      </w:tr>
      <w:tr w:rsidR="00767151" w:rsidRPr="00767151" w14:paraId="4DFDB44A" w14:textId="77777777" w:rsidTr="00F54E02">
        <w:tc>
          <w:tcPr>
            <w:tcW w:w="8188" w:type="dxa"/>
            <w:vAlign w:val="center"/>
          </w:tcPr>
          <w:p w14:paraId="662994E4" w14:textId="4BD9734E" w:rsidR="00D54C29" w:rsidRPr="00767151" w:rsidRDefault="00D54C29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0B281F" w:rsidRPr="00767151">
              <w:rPr>
                <w:rFonts w:ascii="Times New Roman" w:hAnsi="Times New Roman" w:cs="Times New Roman"/>
                <w:b/>
                <w:bCs/>
              </w:rPr>
              <w:t>PROJEKT</w:t>
            </w:r>
            <w:r w:rsidRPr="00767151">
              <w:rPr>
                <w:rFonts w:ascii="Times New Roman" w:hAnsi="Times New Roman" w:cs="Times New Roman"/>
                <w:b/>
                <w:bCs/>
              </w:rPr>
              <w:t xml:space="preserve">  30</w:t>
            </w:r>
            <w:r w:rsidR="00E14FF9" w:rsidRPr="00767151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6441DE65" w14:textId="77777777" w:rsidR="00D54C29" w:rsidRPr="00767151" w:rsidRDefault="00D54C29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767151" w:rsidRPr="00767151" w14:paraId="66D9E84F" w14:textId="77777777" w:rsidTr="00B97DA5">
        <w:tc>
          <w:tcPr>
            <w:tcW w:w="8188" w:type="dxa"/>
          </w:tcPr>
          <w:p w14:paraId="18FA4E6E" w14:textId="017B56E9" w:rsidR="00D54C29" w:rsidRPr="00767151" w:rsidRDefault="00D54C29" w:rsidP="00A05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P1</w:t>
            </w:r>
            <w:r w:rsidR="00A052C1" w:rsidRPr="00767151">
              <w:rPr>
                <w:rFonts w:ascii="Times New Roman" w:hAnsi="Times New Roman" w:cs="Times New Roman"/>
              </w:rPr>
              <w:t xml:space="preserve">. </w:t>
            </w:r>
            <w:r w:rsidRPr="00767151">
              <w:rPr>
                <w:rFonts w:ascii="Times New Roman" w:hAnsi="Times New Roman" w:cs="Times New Roman"/>
              </w:rPr>
              <w:t>Przedstawienie wymogów zaliczenia przedmiotu. Charakterystyka ogólna poruszanych zagadnień.</w:t>
            </w:r>
          </w:p>
        </w:tc>
        <w:tc>
          <w:tcPr>
            <w:tcW w:w="1022" w:type="dxa"/>
          </w:tcPr>
          <w:p w14:paraId="559F99BE" w14:textId="77777777" w:rsidR="00D54C29" w:rsidRPr="00767151" w:rsidRDefault="00D54C29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</w:t>
            </w:r>
          </w:p>
        </w:tc>
      </w:tr>
      <w:tr w:rsidR="00767151" w:rsidRPr="00767151" w14:paraId="20844C23" w14:textId="77777777" w:rsidTr="00B97DA5">
        <w:tc>
          <w:tcPr>
            <w:tcW w:w="8188" w:type="dxa"/>
          </w:tcPr>
          <w:p w14:paraId="50B21A2E" w14:textId="302E15A1" w:rsidR="00D54C29" w:rsidRPr="00767151" w:rsidRDefault="00D54C29" w:rsidP="00A05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P2-P11</w:t>
            </w:r>
            <w:r w:rsidR="008B3971" w:rsidRPr="00767151">
              <w:rPr>
                <w:rFonts w:ascii="Times New Roman" w:hAnsi="Times New Roman" w:cs="Times New Roman"/>
              </w:rPr>
              <w:t xml:space="preserve">. </w:t>
            </w:r>
            <w:r w:rsidRPr="00767151">
              <w:rPr>
                <w:rFonts w:ascii="Times New Roman" w:hAnsi="Times New Roman" w:cs="Times New Roman"/>
              </w:rPr>
              <w:t xml:space="preserve">Etapy </w:t>
            </w:r>
            <w:r w:rsidR="006509A5" w:rsidRPr="00767151">
              <w:rPr>
                <w:rFonts w:ascii="Times New Roman" w:hAnsi="Times New Roman" w:cs="Times New Roman"/>
              </w:rPr>
              <w:t xml:space="preserve">procesu podejmowania </w:t>
            </w:r>
            <w:r w:rsidR="00734580" w:rsidRPr="00767151">
              <w:rPr>
                <w:rFonts w:ascii="Times New Roman" w:hAnsi="Times New Roman" w:cs="Times New Roman"/>
              </w:rPr>
              <w:t>decyzji</w:t>
            </w:r>
            <w:r w:rsidRPr="00767151">
              <w:rPr>
                <w:rFonts w:ascii="Times New Roman" w:hAnsi="Times New Roman" w:cs="Times New Roman"/>
              </w:rPr>
              <w:t xml:space="preserve"> </w:t>
            </w:r>
            <w:r w:rsidR="00734580" w:rsidRPr="00767151">
              <w:rPr>
                <w:rFonts w:ascii="Times New Roman" w:hAnsi="Times New Roman" w:cs="Times New Roman"/>
              </w:rPr>
              <w:t xml:space="preserve">biznesowych </w:t>
            </w:r>
            <w:r w:rsidRPr="00767151">
              <w:rPr>
                <w:rFonts w:ascii="Times New Roman" w:hAnsi="Times New Roman" w:cs="Times New Roman"/>
              </w:rPr>
              <w:t xml:space="preserve">z uwzględnieniem decyzji mających wpływ na </w:t>
            </w:r>
            <w:r w:rsidR="00734580" w:rsidRPr="00767151">
              <w:rPr>
                <w:rFonts w:ascii="Times New Roman" w:hAnsi="Times New Roman" w:cs="Times New Roman"/>
              </w:rPr>
              <w:t>system rachunkowości przedsiębiorstwa</w:t>
            </w:r>
            <w:r w:rsidRPr="0076715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22" w:type="dxa"/>
          </w:tcPr>
          <w:p w14:paraId="5BA33DBC" w14:textId="77777777" w:rsidR="00D54C29" w:rsidRPr="00767151" w:rsidRDefault="00D54C29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10</w:t>
            </w:r>
          </w:p>
        </w:tc>
      </w:tr>
      <w:tr w:rsidR="00767151" w:rsidRPr="00767151" w14:paraId="37CBBDC1" w14:textId="77777777" w:rsidTr="00B97DA5">
        <w:tc>
          <w:tcPr>
            <w:tcW w:w="8188" w:type="dxa"/>
          </w:tcPr>
          <w:p w14:paraId="0E699157" w14:textId="23BBB472" w:rsidR="00D54C29" w:rsidRPr="00767151" w:rsidRDefault="00D54C29" w:rsidP="00A05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P12-P21</w:t>
            </w:r>
            <w:r w:rsidR="008B3971" w:rsidRPr="00767151">
              <w:rPr>
                <w:rFonts w:ascii="Times New Roman" w:hAnsi="Times New Roman" w:cs="Times New Roman"/>
              </w:rPr>
              <w:t xml:space="preserve">. </w:t>
            </w:r>
            <w:r w:rsidR="006509A5" w:rsidRPr="00767151">
              <w:rPr>
                <w:rFonts w:ascii="Times New Roman" w:hAnsi="Times New Roman" w:cs="Times New Roman"/>
              </w:rPr>
              <w:t>Charakterystyka wybranych narzędzi systemu rachunkowości w aspekcie podejmowania decyzji biznesowych – case-study</w:t>
            </w:r>
            <w:r w:rsidRPr="00767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02F97A0C" w14:textId="77777777" w:rsidR="00D54C29" w:rsidRPr="00767151" w:rsidRDefault="00D54C29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10</w:t>
            </w:r>
          </w:p>
        </w:tc>
      </w:tr>
      <w:tr w:rsidR="00767151" w:rsidRPr="00767151" w14:paraId="340806BD" w14:textId="77777777" w:rsidTr="00B97DA5">
        <w:tc>
          <w:tcPr>
            <w:tcW w:w="8188" w:type="dxa"/>
          </w:tcPr>
          <w:p w14:paraId="1E3B7314" w14:textId="48FEA245" w:rsidR="00D54C29" w:rsidRPr="00767151" w:rsidRDefault="00D54C29" w:rsidP="00A05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P22-P28</w:t>
            </w:r>
            <w:r w:rsidR="008B3971" w:rsidRPr="00767151">
              <w:rPr>
                <w:rFonts w:ascii="Times New Roman" w:hAnsi="Times New Roman" w:cs="Times New Roman"/>
              </w:rPr>
              <w:t xml:space="preserve">. </w:t>
            </w:r>
            <w:r w:rsidRPr="00767151">
              <w:rPr>
                <w:rFonts w:ascii="Times New Roman" w:hAnsi="Times New Roman" w:cs="Times New Roman"/>
              </w:rPr>
              <w:t xml:space="preserve">Wybrane skutki decyzji </w:t>
            </w:r>
            <w:r w:rsidR="006509A5" w:rsidRPr="00767151">
              <w:rPr>
                <w:rFonts w:ascii="Times New Roman" w:hAnsi="Times New Roman" w:cs="Times New Roman"/>
              </w:rPr>
              <w:t>biznesowych</w:t>
            </w:r>
            <w:r w:rsidRPr="00767151">
              <w:rPr>
                <w:rFonts w:ascii="Times New Roman" w:hAnsi="Times New Roman" w:cs="Times New Roman"/>
              </w:rPr>
              <w:t xml:space="preserve"> przedsiębiorstw w zakresie </w:t>
            </w:r>
            <w:r w:rsidR="006509A5" w:rsidRPr="00767151">
              <w:rPr>
                <w:rFonts w:ascii="Times New Roman" w:hAnsi="Times New Roman" w:cs="Times New Roman"/>
              </w:rPr>
              <w:t>systemu rachunkowości (w aspekcie generowanych przez ten system informacji)</w:t>
            </w:r>
            <w:r w:rsidRPr="00767151">
              <w:rPr>
                <w:rFonts w:ascii="Times New Roman" w:hAnsi="Times New Roman" w:cs="Times New Roman"/>
              </w:rPr>
              <w:t xml:space="preserve"> – case-study. </w:t>
            </w:r>
          </w:p>
        </w:tc>
        <w:tc>
          <w:tcPr>
            <w:tcW w:w="1022" w:type="dxa"/>
          </w:tcPr>
          <w:p w14:paraId="69BA8833" w14:textId="77777777" w:rsidR="00D54C29" w:rsidRPr="00767151" w:rsidRDefault="00D54C29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7</w:t>
            </w:r>
          </w:p>
        </w:tc>
      </w:tr>
      <w:tr w:rsidR="00D54C29" w:rsidRPr="00767151" w14:paraId="5E8F8308" w14:textId="77777777" w:rsidTr="00B97DA5">
        <w:tc>
          <w:tcPr>
            <w:tcW w:w="8188" w:type="dxa"/>
          </w:tcPr>
          <w:p w14:paraId="32F73DF4" w14:textId="73C1D3BA" w:rsidR="00D54C29" w:rsidRPr="00767151" w:rsidRDefault="00D54C29" w:rsidP="00A05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P29-30</w:t>
            </w:r>
            <w:r w:rsidR="008B3971" w:rsidRPr="00767151">
              <w:rPr>
                <w:rFonts w:ascii="Times New Roman" w:hAnsi="Times New Roman" w:cs="Times New Roman"/>
              </w:rPr>
              <w:t xml:space="preserve">. </w:t>
            </w:r>
            <w:r w:rsidRPr="00767151">
              <w:rPr>
                <w:rFonts w:ascii="Times New Roman" w:hAnsi="Times New Roman" w:cs="Times New Roman"/>
              </w:rPr>
              <w:t>Zaliczenie przedmiotu</w:t>
            </w:r>
          </w:p>
        </w:tc>
        <w:tc>
          <w:tcPr>
            <w:tcW w:w="1022" w:type="dxa"/>
          </w:tcPr>
          <w:p w14:paraId="52108372" w14:textId="77777777" w:rsidR="00D54C29" w:rsidRPr="00767151" w:rsidRDefault="00D54C29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2</w:t>
            </w:r>
          </w:p>
        </w:tc>
      </w:tr>
    </w:tbl>
    <w:p w14:paraId="7620E3F8" w14:textId="77777777" w:rsidR="006F4FD5" w:rsidRPr="00767151" w:rsidRDefault="006F4FD5" w:rsidP="00F54E02">
      <w:pPr>
        <w:spacing w:after="0" w:line="240" w:lineRule="auto"/>
        <w:rPr>
          <w:rFonts w:ascii="Times New Roman" w:hAnsi="Times New Roman" w:cs="Times New Roman"/>
          <w:bCs/>
        </w:rPr>
      </w:pPr>
    </w:p>
    <w:p w14:paraId="66D69E26" w14:textId="1BD8B1A3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NARZĘDZIA DYDAKTYCZNE</w:t>
      </w:r>
    </w:p>
    <w:p w14:paraId="527DF7C9" w14:textId="3C56C0D6" w:rsidR="00D24F20" w:rsidRPr="00767151" w:rsidRDefault="001E69F6" w:rsidP="00E14FF9">
      <w:pPr>
        <w:contextualSpacing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1.</w:t>
      </w:r>
      <w:r w:rsidR="00E14FF9" w:rsidRPr="00767151">
        <w:rPr>
          <w:rFonts w:ascii="Times New Roman" w:hAnsi="Times New Roman" w:cs="Times New Roman"/>
        </w:rPr>
        <w:t>S</w:t>
      </w:r>
      <w:r w:rsidR="00F54E02" w:rsidRPr="00767151">
        <w:rPr>
          <w:rFonts w:ascii="Times New Roman" w:hAnsi="Times New Roman" w:cs="Times New Roman"/>
        </w:rPr>
        <w:t>przęt audiowizualny</w:t>
      </w:r>
    </w:p>
    <w:p w14:paraId="4597CE02" w14:textId="4022ED4A" w:rsidR="00D24F20" w:rsidRPr="00767151" w:rsidRDefault="001E69F6" w:rsidP="00E14FF9">
      <w:pPr>
        <w:contextualSpacing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2.</w:t>
      </w:r>
      <w:r w:rsidR="00E14FF9" w:rsidRPr="00767151">
        <w:rPr>
          <w:rFonts w:ascii="Times New Roman" w:hAnsi="Times New Roman" w:cs="Times New Roman"/>
        </w:rPr>
        <w:t>Tablica, kreda, mazaki</w:t>
      </w:r>
    </w:p>
    <w:p w14:paraId="6BC70375" w14:textId="77BD516D" w:rsidR="00D24F20" w:rsidRPr="00767151" w:rsidRDefault="001E69F6" w:rsidP="00E14FF9">
      <w:pPr>
        <w:contextualSpacing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3.</w:t>
      </w:r>
      <w:r w:rsidR="00E14FF9" w:rsidRPr="00767151">
        <w:rPr>
          <w:rFonts w:ascii="Times New Roman" w:hAnsi="Times New Roman" w:cs="Times New Roman"/>
        </w:rPr>
        <w:t>Zestawy zadań przekazane studentom do rozwiązania</w:t>
      </w:r>
    </w:p>
    <w:p w14:paraId="4CDC8C73" w14:textId="087B31DC" w:rsidR="00D24F20" w:rsidRPr="00767151" w:rsidRDefault="001E69F6" w:rsidP="00E14FF9">
      <w:pPr>
        <w:contextualSpacing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4.</w:t>
      </w:r>
      <w:r w:rsidR="00E14FF9" w:rsidRPr="00767151">
        <w:rPr>
          <w:rFonts w:ascii="Times New Roman" w:hAnsi="Times New Roman" w:cs="Times New Roman"/>
        </w:rPr>
        <w:t>Casestudy</w:t>
      </w:r>
    </w:p>
    <w:p w14:paraId="1848339C" w14:textId="77777777" w:rsidR="00E14FF9" w:rsidRPr="00767151" w:rsidRDefault="00E14FF9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D5704D5" w14:textId="13D9741D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2D239E7C" w14:textId="56469228" w:rsidR="00F54E02" w:rsidRPr="00767151" w:rsidRDefault="00F54E02" w:rsidP="00F54E02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F1. </w:t>
      </w:r>
      <w:r w:rsidR="00980CE7" w:rsidRPr="00767151">
        <w:rPr>
          <w:rFonts w:ascii="Times New Roman" w:hAnsi="Times New Roman" w:cs="Times New Roman"/>
        </w:rPr>
        <w:t xml:space="preserve">Praca w grupach </w:t>
      </w:r>
    </w:p>
    <w:p w14:paraId="4A83CBBF" w14:textId="03445C08" w:rsidR="00F54E02" w:rsidRPr="00767151" w:rsidRDefault="00980CE7" w:rsidP="00F54E02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F2. Aktywność na zajęciach</w:t>
      </w:r>
    </w:p>
    <w:p w14:paraId="3D2C40EB" w14:textId="2B435285" w:rsidR="00F54E02" w:rsidRPr="00767151" w:rsidRDefault="00980CE7" w:rsidP="00F54E02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F3. Zadania do samodzielnego rozwiązania poza zajęciami</w:t>
      </w:r>
    </w:p>
    <w:p w14:paraId="65C34BBD" w14:textId="2ACC3454" w:rsidR="00F54E02" w:rsidRPr="00767151" w:rsidRDefault="00980CE7" w:rsidP="00F54E02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P1. Kolokwium zaliczeniowe obejmujące elementy teorii i zadania do rozwiązania</w:t>
      </w:r>
    </w:p>
    <w:p w14:paraId="430DEEC9" w14:textId="60E50D6C" w:rsidR="00F54E02" w:rsidRPr="00767151" w:rsidRDefault="00980CE7" w:rsidP="00F54E02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P2. Egzamin pisemny</w:t>
      </w:r>
    </w:p>
    <w:p w14:paraId="406550FB" w14:textId="77777777" w:rsidR="00E14FF9" w:rsidRPr="00767151" w:rsidRDefault="00E14FF9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037FD9" w14:textId="24F0AE8E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767151" w:rsidRPr="00767151" w14:paraId="27754CCE" w14:textId="77777777" w:rsidTr="00B97DA5">
        <w:tc>
          <w:tcPr>
            <w:tcW w:w="3082" w:type="pct"/>
            <w:gridSpan w:val="2"/>
            <w:vMerge w:val="restart"/>
          </w:tcPr>
          <w:p w14:paraId="553D395D" w14:textId="77777777" w:rsidR="008C6F07" w:rsidRPr="00767151" w:rsidRDefault="008C6F07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28CE903C" w14:textId="77777777" w:rsidR="008C6F07" w:rsidRPr="00767151" w:rsidRDefault="008C6F07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6715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17801368" w14:textId="77777777" w:rsidR="008C6F07" w:rsidRPr="00767151" w:rsidRDefault="008C6F07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6715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767151" w:rsidRPr="00767151" w14:paraId="340BCA2B" w14:textId="77777777" w:rsidTr="00B97DA5">
        <w:trPr>
          <w:trHeight w:val="108"/>
        </w:trPr>
        <w:tc>
          <w:tcPr>
            <w:tcW w:w="3082" w:type="pct"/>
            <w:gridSpan w:val="2"/>
            <w:vMerge/>
          </w:tcPr>
          <w:p w14:paraId="5A105460" w14:textId="77777777" w:rsidR="008C6F07" w:rsidRPr="00767151" w:rsidRDefault="008C6F07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F81C30A" w14:textId="6FDFFBFF" w:rsidR="008C6F07" w:rsidRPr="00767151" w:rsidRDefault="008C6F07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67151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70241A24" w14:textId="77777777" w:rsidR="008C6F07" w:rsidRPr="00767151" w:rsidRDefault="008C6F07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67151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767151" w:rsidRPr="00767151" w14:paraId="5B736608" w14:textId="77777777" w:rsidTr="00B97DA5">
        <w:tc>
          <w:tcPr>
            <w:tcW w:w="1974" w:type="pct"/>
          </w:tcPr>
          <w:p w14:paraId="4357AD76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5A6598B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29C5DC86" w14:textId="2FFC340A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26A9CEE8" w14:textId="49B57451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767151" w:rsidRPr="00767151" w14:paraId="5FC4812F" w14:textId="77777777" w:rsidTr="00B97DA5">
        <w:tc>
          <w:tcPr>
            <w:tcW w:w="1974" w:type="pct"/>
          </w:tcPr>
          <w:p w14:paraId="751E333E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2A0D8C5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FA8D22A" w14:textId="3BCBDE71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A934B81" w14:textId="61ADC10A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767151" w:rsidRPr="00767151" w14:paraId="03B00698" w14:textId="77777777" w:rsidTr="00B97DA5">
        <w:tc>
          <w:tcPr>
            <w:tcW w:w="3082" w:type="pct"/>
            <w:gridSpan w:val="2"/>
          </w:tcPr>
          <w:p w14:paraId="109CC271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68DC1EC6" w14:textId="7E21844C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F9574D5" w14:textId="7857C2BE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767151" w:rsidRPr="00767151" w14:paraId="13110611" w14:textId="77777777" w:rsidTr="00B97DA5">
        <w:tc>
          <w:tcPr>
            <w:tcW w:w="3082" w:type="pct"/>
            <w:gridSpan w:val="2"/>
          </w:tcPr>
          <w:p w14:paraId="12F9A853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0EBB26FC" w14:textId="24E11169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3CD3592E" w14:textId="593EB8DE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767151" w:rsidRPr="00767151" w14:paraId="572B9164" w14:textId="77777777" w:rsidTr="00B97DA5">
        <w:tc>
          <w:tcPr>
            <w:tcW w:w="3082" w:type="pct"/>
            <w:gridSpan w:val="2"/>
          </w:tcPr>
          <w:p w14:paraId="0F22712D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75C8B43" w14:textId="727AC255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745760DA" w14:textId="26442E4A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767151" w:rsidRPr="00767151" w14:paraId="1546C4B2" w14:textId="77777777" w:rsidTr="00B97DA5">
        <w:tc>
          <w:tcPr>
            <w:tcW w:w="3082" w:type="pct"/>
            <w:gridSpan w:val="2"/>
          </w:tcPr>
          <w:p w14:paraId="3D758F75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620D4515" w14:textId="17215B69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32201EB5" w14:textId="3CC7189B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767151" w:rsidRPr="00767151" w14:paraId="3698FC53" w14:textId="77777777" w:rsidTr="00B97DA5">
        <w:tc>
          <w:tcPr>
            <w:tcW w:w="3082" w:type="pct"/>
            <w:gridSpan w:val="2"/>
          </w:tcPr>
          <w:p w14:paraId="56F4AA51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0336D479" w14:textId="75BC941F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981E0C6" w14:textId="28D17E55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67151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F831B2" w:rsidRPr="00767151" w14:paraId="75AA4980" w14:textId="77777777" w:rsidTr="00B97DA5">
        <w:tc>
          <w:tcPr>
            <w:tcW w:w="3082" w:type="pct"/>
            <w:gridSpan w:val="2"/>
          </w:tcPr>
          <w:p w14:paraId="2614D851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67151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08BB5EF1" w14:textId="77777777" w:rsidR="008C6F07" w:rsidRPr="00767151" w:rsidRDefault="008C6F07" w:rsidP="00B97D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6715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735E9EB" w14:textId="6B9E788A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67151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0A5B8FDA" w14:textId="79A47D5F" w:rsidR="008C6F07" w:rsidRPr="00767151" w:rsidRDefault="00F831B2" w:rsidP="00B97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67151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0ED84536" w14:textId="77777777" w:rsidR="008C6F07" w:rsidRPr="00767151" w:rsidRDefault="008C6F07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3386501" w14:textId="6E0ACAFC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LITERATURA PODSTAWOWA I UZUPEŁNIAJĄCA</w:t>
      </w:r>
    </w:p>
    <w:p w14:paraId="3587C79B" w14:textId="54D9B309" w:rsidR="00C062A1" w:rsidRPr="00767151" w:rsidRDefault="00C062A1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Literatura podstawowa:</w:t>
      </w:r>
    </w:p>
    <w:p w14:paraId="2C19B904" w14:textId="24BBED59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lastRenderedPageBreak/>
        <w:t>1. Rachunkowość finansowa i podatkowa, red. T. Cebrowska, PWN, Warszawa, 2013</w:t>
      </w:r>
    </w:p>
    <w:p w14:paraId="71DB9E67" w14:textId="6888D607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2. Godlewska J., </w:t>
      </w:r>
      <w:proofErr w:type="spellStart"/>
      <w:r w:rsidRPr="00767151">
        <w:rPr>
          <w:rFonts w:ascii="Times New Roman" w:hAnsi="Times New Roman" w:cs="Times New Roman"/>
        </w:rPr>
        <w:t>Fołta</w:t>
      </w:r>
      <w:proofErr w:type="spellEnd"/>
      <w:r w:rsidRPr="00767151">
        <w:rPr>
          <w:rFonts w:ascii="Times New Roman" w:hAnsi="Times New Roman" w:cs="Times New Roman"/>
        </w:rPr>
        <w:t xml:space="preserve"> T., Zaawansowana rachunkowość finansowa z elementami etyki i technologii IT, Stowarzyszenie Księgowych w Polsce Instytut Certyfikacji Zawodowej Księgowych, Warszawa 2018.</w:t>
      </w:r>
    </w:p>
    <w:p w14:paraId="1158BEFF" w14:textId="2C9E62D4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3. </w:t>
      </w:r>
      <w:proofErr w:type="spellStart"/>
      <w:r w:rsidRPr="00767151">
        <w:rPr>
          <w:rFonts w:ascii="Times New Roman" w:hAnsi="Times New Roman" w:cs="Times New Roman"/>
        </w:rPr>
        <w:t>Micherda</w:t>
      </w:r>
      <w:proofErr w:type="spellEnd"/>
      <w:r w:rsidRPr="00767151">
        <w:rPr>
          <w:rFonts w:ascii="Times New Roman" w:hAnsi="Times New Roman" w:cs="Times New Roman"/>
        </w:rPr>
        <w:t xml:space="preserve"> B., Współczesna rachunkowość w kreowaniu wiarygodnego obrazu działalności jednostki gospodarczej, Wydawnictwo Akademii Ekonomicznej w Krakowie, Kraków 2004.</w:t>
      </w:r>
    </w:p>
    <w:p w14:paraId="3EB64606" w14:textId="4CC99933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4. Ustawa  z dnia 29.09.1994 o rachunkowości, (aktualny tekst jednolity).</w:t>
      </w:r>
    </w:p>
    <w:p w14:paraId="4A584A13" w14:textId="28199CED" w:rsidR="00C062A1" w:rsidRPr="00767151" w:rsidRDefault="00C062A1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Literatura uzupełniająca:</w:t>
      </w:r>
    </w:p>
    <w:p w14:paraId="40B565F4" w14:textId="0FD0BBCC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  <w:bCs/>
        </w:rPr>
      </w:pPr>
      <w:r w:rsidRPr="00767151">
        <w:rPr>
          <w:rFonts w:ascii="Times New Roman" w:hAnsi="Times New Roman" w:cs="Times New Roman"/>
          <w:bCs/>
        </w:rPr>
        <w:t>1. Kowalska S., Łęgowik-Małolepsza M., Łęgowik-Świącik S., Stępień M., Wiedza i źródła informacji w zarządzaniu przedsiębiorstwem, Marketing i Rynek, artykuł w czasopiśmie; 25, nr. 9 z 2018r., s. 538-548.</w:t>
      </w:r>
    </w:p>
    <w:p w14:paraId="0A152560" w14:textId="427B40C9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  <w:bCs/>
        </w:rPr>
      </w:pPr>
      <w:r w:rsidRPr="00767151">
        <w:rPr>
          <w:rFonts w:ascii="Times New Roman" w:hAnsi="Times New Roman" w:cs="Times New Roman"/>
          <w:bCs/>
        </w:rPr>
        <w:t>2. Stępień M., Elementy zarządzania cenami transferowymi w aspekcie obszarów zastosowań rachunkowości, Studia Ekonomiczne. Zeszyty Naukowe Uniwersytetu Ekonomicznego w Katowicach nr 333 z 2017r., ISSN 2083-8611, s. 226-235.</w:t>
      </w:r>
    </w:p>
    <w:p w14:paraId="68477E48" w14:textId="2917EF14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  <w:bCs/>
        </w:rPr>
      </w:pPr>
      <w:r w:rsidRPr="00767151">
        <w:rPr>
          <w:rFonts w:ascii="Times New Roman" w:hAnsi="Times New Roman" w:cs="Times New Roman"/>
          <w:bCs/>
        </w:rPr>
        <w:t>3. Stępień M., Identyfikacja ryzyka w dokumentacji cen transferowych - studium przypadku, Finanse, Rynki Finansowe, Ubezpieczenia nr 3 (87) Cz.2 z 2017r., , ISSN 2450-7741, 2300-4460, s. 171-179.</w:t>
      </w:r>
    </w:p>
    <w:p w14:paraId="19C48905" w14:textId="527E175B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  <w:bCs/>
        </w:rPr>
      </w:pPr>
      <w:r w:rsidRPr="00767151">
        <w:rPr>
          <w:rFonts w:ascii="Times New Roman" w:hAnsi="Times New Roman" w:cs="Times New Roman"/>
          <w:bCs/>
        </w:rPr>
        <w:t>4. Stępień M., Zarządzanie strategią gospodarczą w aspekcie dokumentacji cen transferowych, Zeszyty Naukowe Politechniki Śląskiej; Organizacja i Zarządzanie, z. 127 z 2018 r., s. 255-262.</w:t>
      </w:r>
    </w:p>
    <w:p w14:paraId="711AF4BE" w14:textId="5B0E4495" w:rsidR="00F54E02" w:rsidRPr="00767151" w:rsidRDefault="00A052C1" w:rsidP="00A052C1">
      <w:pPr>
        <w:spacing w:after="0" w:line="240" w:lineRule="auto"/>
        <w:rPr>
          <w:rFonts w:ascii="Times New Roman" w:hAnsi="Times New Roman" w:cs="Times New Roman"/>
          <w:bCs/>
        </w:rPr>
      </w:pPr>
      <w:r w:rsidRPr="00767151">
        <w:rPr>
          <w:rFonts w:ascii="Times New Roman" w:hAnsi="Times New Roman" w:cs="Times New Roman"/>
          <w:bCs/>
        </w:rPr>
        <w:t>5. Kowalska S., Łęgowik-Świącik M., Łęgowik-Świącik S., Stępień M., Zastosowanie analizy piramidalnej w ocenie modeli Biznesu, Wyzwania i perspektywy przedsiębiorczej organizacji. Innowacyjność i przedsiębiorczość. Specjalne strefy ekonomiczne. T.1 (red.) Kościelniak Helena, Brendzel-</w:t>
      </w:r>
      <w:proofErr w:type="spellStart"/>
      <w:r w:rsidRPr="00767151">
        <w:rPr>
          <w:rFonts w:ascii="Times New Roman" w:hAnsi="Times New Roman" w:cs="Times New Roman"/>
          <w:bCs/>
        </w:rPr>
        <w:t>Skowera</w:t>
      </w:r>
      <w:proofErr w:type="spellEnd"/>
      <w:r w:rsidRPr="00767151">
        <w:rPr>
          <w:rFonts w:ascii="Times New Roman" w:hAnsi="Times New Roman" w:cs="Times New Roman"/>
          <w:bCs/>
        </w:rPr>
        <w:t xml:space="preserve"> Katarzyna, Łukasik Katarzyna, Częstochowa 2018r.: Wydawnictwo Wydziału Zarządzania Politechniki Częstochowskiej, ISBN 978-83-65951, s. 135-142.</w:t>
      </w:r>
    </w:p>
    <w:p w14:paraId="422E7DF4" w14:textId="77777777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  <w:bCs/>
        </w:rPr>
      </w:pPr>
    </w:p>
    <w:p w14:paraId="367D4533" w14:textId="6E25DC38" w:rsidR="00C062A1" w:rsidRPr="00767151" w:rsidRDefault="00C062A1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185EC845" w14:textId="77777777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  <w:lang w:val="fr-FR"/>
        </w:rPr>
      </w:pPr>
      <w:r w:rsidRPr="00767151">
        <w:rPr>
          <w:rFonts w:ascii="Times New Roman" w:hAnsi="Times New Roman" w:cs="Times New Roman"/>
          <w:lang w:val="fr-FR"/>
        </w:rPr>
        <w:t>dr Marcin Stępień, marcin.stepien@pcz.pl</w:t>
      </w:r>
    </w:p>
    <w:p w14:paraId="0735C13B" w14:textId="77777777" w:rsidR="00A052C1" w:rsidRPr="00767151" w:rsidRDefault="00A052C1" w:rsidP="00A052C1">
      <w:pPr>
        <w:spacing w:after="0" w:line="240" w:lineRule="auto"/>
        <w:rPr>
          <w:rFonts w:ascii="Times New Roman" w:hAnsi="Times New Roman" w:cs="Times New Roman"/>
          <w:lang w:val="fr-FR"/>
        </w:rPr>
      </w:pPr>
      <w:r w:rsidRPr="00767151">
        <w:rPr>
          <w:rFonts w:ascii="Times New Roman" w:hAnsi="Times New Roman" w:cs="Times New Roman"/>
          <w:lang w:val="fr-FR"/>
        </w:rPr>
        <w:t>dr hab. Sylwia Łęgowik-Świącik, sylwia.legowik-swiacik@pcz.pl</w:t>
      </w:r>
    </w:p>
    <w:p w14:paraId="7B52D387" w14:textId="77777777" w:rsidR="00A052C1" w:rsidRPr="00767151" w:rsidRDefault="00A052C1" w:rsidP="00F54E02">
      <w:pPr>
        <w:spacing w:after="0" w:line="240" w:lineRule="auto"/>
        <w:rPr>
          <w:rFonts w:ascii="Times New Roman" w:hAnsi="Times New Roman" w:cs="Times New Roman"/>
          <w:b/>
          <w:lang w:val="fr-FR"/>
        </w:rPr>
      </w:pPr>
    </w:p>
    <w:p w14:paraId="62E67620" w14:textId="1B933B15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7151">
        <w:rPr>
          <w:rFonts w:ascii="Times New Roman" w:hAnsi="Times New Roman" w:cs="Times New Roman"/>
          <w:b/>
          <w:bCs/>
        </w:rPr>
        <w:t xml:space="preserve">MACIERZ REALIZACJI EFEKTÓW </w:t>
      </w:r>
      <w:r w:rsidR="00645A75" w:rsidRPr="00767151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2234"/>
        <w:gridCol w:w="1465"/>
        <w:gridCol w:w="1585"/>
        <w:gridCol w:w="1421"/>
        <w:gridCol w:w="1377"/>
      </w:tblGrid>
      <w:tr w:rsidR="00767151" w:rsidRPr="00767151" w14:paraId="0ACE53F8" w14:textId="77777777" w:rsidTr="001E69F6">
        <w:tc>
          <w:tcPr>
            <w:tcW w:w="993" w:type="dxa"/>
          </w:tcPr>
          <w:p w14:paraId="3E4E85F0" w14:textId="3442B6D2" w:rsidR="00970B30" w:rsidRPr="00767151" w:rsidRDefault="00970B30" w:rsidP="00A052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Efekt</w:t>
            </w:r>
            <w:r w:rsidR="00A052C1" w:rsidRPr="00767151">
              <w:rPr>
                <w:rFonts w:ascii="Times New Roman" w:hAnsi="Times New Roman" w:cs="Times New Roman"/>
                <w:b/>
                <w:bCs/>
              </w:rPr>
              <w:t>y</w:t>
            </w:r>
            <w:r w:rsidRPr="007671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45A75" w:rsidRPr="00767151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303" w:type="dxa"/>
          </w:tcPr>
          <w:p w14:paraId="657519A2" w14:textId="77777777" w:rsidR="00970B30" w:rsidRPr="00767151" w:rsidRDefault="00970B30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161603" w:rsidRPr="00767151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767151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85" w:type="dxa"/>
          </w:tcPr>
          <w:p w14:paraId="586546B3" w14:textId="77777777" w:rsidR="00970B30" w:rsidRPr="00767151" w:rsidRDefault="00970B30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14:paraId="40561B9E" w14:textId="77777777" w:rsidR="00970B30" w:rsidRPr="00767151" w:rsidRDefault="00970B30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14:paraId="426E4707" w14:textId="77777777" w:rsidR="00970B30" w:rsidRPr="00767151" w:rsidRDefault="00970B30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438" w:type="dxa"/>
          </w:tcPr>
          <w:p w14:paraId="1BA7AE16" w14:textId="77777777" w:rsidR="00970B30" w:rsidRPr="00767151" w:rsidRDefault="00970B30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767151" w:rsidRPr="00767151" w14:paraId="1140FC9D" w14:textId="77777777" w:rsidTr="001E69F6">
        <w:tc>
          <w:tcPr>
            <w:tcW w:w="993" w:type="dxa"/>
          </w:tcPr>
          <w:p w14:paraId="2877F9A2" w14:textId="77777777" w:rsidR="007E1734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EU</w:t>
            </w:r>
            <w:r w:rsidR="007E1734" w:rsidRPr="00767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3" w:type="dxa"/>
          </w:tcPr>
          <w:p w14:paraId="1DB07998" w14:textId="77777777" w:rsidR="007E1734" w:rsidRPr="00767151" w:rsidRDefault="007E1734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K_W0</w:t>
            </w:r>
            <w:r w:rsidR="001F30AE" w:rsidRPr="00767151">
              <w:rPr>
                <w:rFonts w:ascii="Times New Roman" w:hAnsi="Times New Roman" w:cs="Times New Roman"/>
              </w:rPr>
              <w:t>1</w:t>
            </w:r>
            <w:r w:rsidRPr="00767151">
              <w:rPr>
                <w:rFonts w:ascii="Times New Roman" w:hAnsi="Times New Roman" w:cs="Times New Roman"/>
              </w:rPr>
              <w:t>, K_W</w:t>
            </w:r>
            <w:r w:rsidR="009E4846" w:rsidRPr="00767151">
              <w:rPr>
                <w:rFonts w:ascii="Times New Roman" w:hAnsi="Times New Roman" w:cs="Times New Roman"/>
              </w:rPr>
              <w:t>02</w:t>
            </w:r>
            <w:r w:rsidRPr="00767151">
              <w:rPr>
                <w:rFonts w:ascii="Times New Roman" w:hAnsi="Times New Roman" w:cs="Times New Roman"/>
              </w:rPr>
              <w:t>,</w:t>
            </w:r>
            <w:r w:rsidR="009E4846" w:rsidRPr="00767151">
              <w:rPr>
                <w:rFonts w:ascii="Times New Roman" w:hAnsi="Times New Roman" w:cs="Times New Roman"/>
              </w:rPr>
              <w:t xml:space="preserve"> K_W07, K_W08, K_W09,</w:t>
            </w:r>
            <w:r w:rsidRPr="00767151">
              <w:rPr>
                <w:rFonts w:ascii="Times New Roman" w:hAnsi="Times New Roman" w:cs="Times New Roman"/>
              </w:rPr>
              <w:t xml:space="preserve"> K_U01,</w:t>
            </w:r>
            <w:r w:rsidR="009E4846" w:rsidRPr="00767151">
              <w:rPr>
                <w:rFonts w:ascii="Times New Roman" w:hAnsi="Times New Roman" w:cs="Times New Roman"/>
              </w:rPr>
              <w:t xml:space="preserve"> K_U02, K_U07, K_U08, K_U09, K_K01</w:t>
            </w:r>
          </w:p>
        </w:tc>
        <w:tc>
          <w:tcPr>
            <w:tcW w:w="1485" w:type="dxa"/>
          </w:tcPr>
          <w:p w14:paraId="16358979" w14:textId="77777777" w:rsidR="007E1734" w:rsidRPr="00767151" w:rsidRDefault="007E1734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C1, C2,</w:t>
            </w:r>
          </w:p>
        </w:tc>
        <w:tc>
          <w:tcPr>
            <w:tcW w:w="1606" w:type="dxa"/>
          </w:tcPr>
          <w:p w14:paraId="1EE7A4DA" w14:textId="77777777" w:rsidR="007E1734" w:rsidRPr="00767151" w:rsidRDefault="007E1734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1F0BFF" w:rsidRPr="00767151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 xml:space="preserve"> – W</w:t>
            </w:r>
            <w:r w:rsidR="001F0BFF" w:rsidRPr="00767151">
              <w:rPr>
                <w:rFonts w:ascii="Times New Roman" w:eastAsia="Times New Roman" w:hAnsi="Times New Roman" w:cs="Times New Roman"/>
                <w:lang w:eastAsia="pl-PL"/>
              </w:rPr>
              <w:t>2,</w:t>
            </w: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 xml:space="preserve"> W</w:t>
            </w:r>
            <w:r w:rsidR="001F0BFF" w:rsidRPr="00767151">
              <w:rPr>
                <w:rFonts w:ascii="Times New Roman" w:eastAsia="Times New Roman" w:hAnsi="Times New Roman" w:cs="Times New Roman"/>
                <w:lang w:eastAsia="pl-PL"/>
              </w:rPr>
              <w:t>7, W15,</w:t>
            </w:r>
          </w:p>
          <w:p w14:paraId="37ABF405" w14:textId="77777777" w:rsidR="007E1734" w:rsidRPr="00767151" w:rsidRDefault="00A23787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7E1734" w:rsidRPr="00767151">
              <w:rPr>
                <w:rFonts w:ascii="Times New Roman" w:eastAsia="Times New Roman" w:hAnsi="Times New Roman" w:cs="Times New Roman"/>
                <w:lang w:eastAsia="pl-PL"/>
              </w:rPr>
              <w:t xml:space="preserve">1 – </w:t>
            </w: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1F0BFF" w:rsidRPr="00767151">
              <w:rPr>
                <w:rFonts w:ascii="Times New Roman" w:eastAsia="Times New Roman" w:hAnsi="Times New Roman" w:cs="Times New Roman"/>
                <w:lang w:eastAsia="pl-PL"/>
              </w:rPr>
              <w:t xml:space="preserve">3, </w:t>
            </w: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1F0BFF" w:rsidRPr="00767151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  <w:tc>
          <w:tcPr>
            <w:tcW w:w="1423" w:type="dxa"/>
          </w:tcPr>
          <w:p w14:paraId="5ABD3FD4" w14:textId="77777777" w:rsidR="007E1734" w:rsidRPr="00767151" w:rsidRDefault="007E1734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438" w:type="dxa"/>
          </w:tcPr>
          <w:p w14:paraId="294683F4" w14:textId="77777777" w:rsidR="007E1734" w:rsidRPr="00767151" w:rsidRDefault="007E1734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F1, F2, F3, P</w:t>
            </w:r>
            <w:r w:rsidR="001F0BFF" w:rsidRPr="00767151">
              <w:rPr>
                <w:rFonts w:ascii="Times New Roman" w:hAnsi="Times New Roman" w:cs="Times New Roman"/>
              </w:rPr>
              <w:t>2</w:t>
            </w:r>
          </w:p>
        </w:tc>
      </w:tr>
      <w:tr w:rsidR="00767151" w:rsidRPr="00767151" w14:paraId="353F597F" w14:textId="77777777" w:rsidTr="001E69F6">
        <w:tc>
          <w:tcPr>
            <w:tcW w:w="993" w:type="dxa"/>
          </w:tcPr>
          <w:p w14:paraId="0527C5C4" w14:textId="77777777" w:rsidR="009E4846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EU</w:t>
            </w:r>
            <w:r w:rsidR="009E4846" w:rsidRPr="00767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3" w:type="dxa"/>
          </w:tcPr>
          <w:p w14:paraId="61DAA28E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K_W01, K_W02, K_W07, K_W08, K_W09, K_U01, K_U02, K_U03, K_U04, K_U07, K_U08, K_U09, K_K01, K_K04</w:t>
            </w:r>
          </w:p>
        </w:tc>
        <w:tc>
          <w:tcPr>
            <w:tcW w:w="1485" w:type="dxa"/>
          </w:tcPr>
          <w:p w14:paraId="1B9AFDD3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C2, C3, C4</w:t>
            </w:r>
          </w:p>
        </w:tc>
        <w:tc>
          <w:tcPr>
            <w:tcW w:w="1606" w:type="dxa"/>
          </w:tcPr>
          <w:p w14:paraId="24085222" w14:textId="77777777" w:rsidR="009E4846" w:rsidRPr="00767151" w:rsidRDefault="009E4846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W3 – W8, W14, P4 – P7</w:t>
            </w:r>
          </w:p>
        </w:tc>
        <w:tc>
          <w:tcPr>
            <w:tcW w:w="1423" w:type="dxa"/>
          </w:tcPr>
          <w:p w14:paraId="6E43AAF4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438" w:type="dxa"/>
          </w:tcPr>
          <w:p w14:paraId="35025338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F1, F2, F3, P2</w:t>
            </w:r>
          </w:p>
        </w:tc>
      </w:tr>
      <w:tr w:rsidR="00767151" w:rsidRPr="00767151" w14:paraId="715056B9" w14:textId="77777777" w:rsidTr="001E69F6">
        <w:tc>
          <w:tcPr>
            <w:tcW w:w="993" w:type="dxa"/>
          </w:tcPr>
          <w:p w14:paraId="5A5921EB" w14:textId="77777777" w:rsidR="009E4846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EU</w:t>
            </w:r>
            <w:r w:rsidR="009E4846" w:rsidRPr="00767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03" w:type="dxa"/>
          </w:tcPr>
          <w:p w14:paraId="28772AD6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K_W01, K_W02, K_W07, K_W08, K_W09, K_U01, K_U02, K_U03, K_U04, K_U07, K_U08, K_U09, K_K01, K_K04, K_K05</w:t>
            </w:r>
          </w:p>
        </w:tc>
        <w:tc>
          <w:tcPr>
            <w:tcW w:w="1485" w:type="dxa"/>
          </w:tcPr>
          <w:p w14:paraId="7EB30DE2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 xml:space="preserve">C1, C2, C3, C4 </w:t>
            </w:r>
          </w:p>
        </w:tc>
        <w:tc>
          <w:tcPr>
            <w:tcW w:w="1606" w:type="dxa"/>
          </w:tcPr>
          <w:p w14:paraId="36289582" w14:textId="77777777" w:rsidR="009E4846" w:rsidRPr="00767151" w:rsidRDefault="009E4846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W3 – W9, W14 – W15,</w:t>
            </w:r>
          </w:p>
          <w:p w14:paraId="4DFC6030" w14:textId="77777777" w:rsidR="009E4846" w:rsidRPr="00767151" w:rsidRDefault="009E4846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 xml:space="preserve">P13 – P14, </w:t>
            </w:r>
          </w:p>
        </w:tc>
        <w:tc>
          <w:tcPr>
            <w:tcW w:w="1423" w:type="dxa"/>
          </w:tcPr>
          <w:p w14:paraId="6602E19C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438" w:type="dxa"/>
          </w:tcPr>
          <w:p w14:paraId="17960527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767151" w:rsidRPr="00767151" w14:paraId="383CA26C" w14:textId="77777777" w:rsidTr="001E69F6">
        <w:tc>
          <w:tcPr>
            <w:tcW w:w="993" w:type="dxa"/>
          </w:tcPr>
          <w:p w14:paraId="321BE1D5" w14:textId="77777777" w:rsidR="009E4846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lastRenderedPageBreak/>
              <w:t>EU</w:t>
            </w:r>
            <w:r w:rsidR="009E4846" w:rsidRPr="00767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03" w:type="dxa"/>
          </w:tcPr>
          <w:p w14:paraId="72B36E22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K_W01, K_W02, K_W07, K_W08, K_W09, K_U01, K_U02, K_U03, K_U04, K_U07, K_U08, K_U09, K_K01, K_K04, K_K05</w:t>
            </w:r>
          </w:p>
        </w:tc>
        <w:tc>
          <w:tcPr>
            <w:tcW w:w="1485" w:type="dxa"/>
          </w:tcPr>
          <w:p w14:paraId="689512AC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 xml:space="preserve">C1, C2, C3, C4 </w:t>
            </w:r>
          </w:p>
        </w:tc>
        <w:tc>
          <w:tcPr>
            <w:tcW w:w="1606" w:type="dxa"/>
          </w:tcPr>
          <w:p w14:paraId="39FA484C" w14:textId="77777777" w:rsidR="009E4846" w:rsidRPr="00767151" w:rsidRDefault="009E4846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W10-W13</w:t>
            </w:r>
          </w:p>
          <w:p w14:paraId="51B45018" w14:textId="77777777" w:rsidR="009E4846" w:rsidRPr="00767151" w:rsidRDefault="009E4846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P8 – P12</w:t>
            </w:r>
          </w:p>
          <w:p w14:paraId="0D71834F" w14:textId="77777777" w:rsidR="009E4846" w:rsidRPr="00767151" w:rsidRDefault="009E4846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23" w:type="dxa"/>
          </w:tcPr>
          <w:p w14:paraId="56C73854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438" w:type="dxa"/>
          </w:tcPr>
          <w:p w14:paraId="33C8C50F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767151" w:rsidRPr="00767151" w14:paraId="76608CE3" w14:textId="77777777" w:rsidTr="001E69F6">
        <w:tc>
          <w:tcPr>
            <w:tcW w:w="993" w:type="dxa"/>
          </w:tcPr>
          <w:p w14:paraId="092FD823" w14:textId="77777777" w:rsidR="009E4846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EU</w:t>
            </w:r>
            <w:r w:rsidR="009E4846" w:rsidRPr="00767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03" w:type="dxa"/>
          </w:tcPr>
          <w:p w14:paraId="0B837476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K_W01, K_W02, K_W07, K_W08, K_W09, K_U01, K_U02, K_U03, K_U04, K_U07, K_U08, K_U09, K_K01, K_K04, K_K05</w:t>
            </w:r>
          </w:p>
        </w:tc>
        <w:tc>
          <w:tcPr>
            <w:tcW w:w="1485" w:type="dxa"/>
          </w:tcPr>
          <w:p w14:paraId="4D1779C1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C1, C2, C3, C4</w:t>
            </w:r>
          </w:p>
        </w:tc>
        <w:tc>
          <w:tcPr>
            <w:tcW w:w="1606" w:type="dxa"/>
          </w:tcPr>
          <w:p w14:paraId="18A6C55F" w14:textId="77777777" w:rsidR="009E4846" w:rsidRPr="00767151" w:rsidRDefault="009E4846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W10-W13</w:t>
            </w:r>
          </w:p>
          <w:p w14:paraId="50EE8256" w14:textId="77777777" w:rsidR="009E4846" w:rsidRPr="00767151" w:rsidRDefault="009E4846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67151">
              <w:rPr>
                <w:rFonts w:ascii="Times New Roman" w:eastAsia="Times New Roman" w:hAnsi="Times New Roman" w:cs="Times New Roman"/>
                <w:lang w:eastAsia="pl-PL"/>
              </w:rPr>
              <w:t>P8 – P12</w:t>
            </w:r>
          </w:p>
          <w:p w14:paraId="690AF940" w14:textId="77777777" w:rsidR="009E4846" w:rsidRPr="00767151" w:rsidRDefault="009E4846" w:rsidP="00F54E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23" w:type="dxa"/>
          </w:tcPr>
          <w:p w14:paraId="65090E8C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438" w:type="dxa"/>
          </w:tcPr>
          <w:p w14:paraId="27800C31" w14:textId="77777777" w:rsidR="009E4846" w:rsidRPr="00767151" w:rsidRDefault="009E4846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F1, F2, F3, P1</w:t>
            </w:r>
          </w:p>
        </w:tc>
      </w:tr>
    </w:tbl>
    <w:p w14:paraId="7109DF8A" w14:textId="77777777" w:rsidR="0038324B" w:rsidRPr="00767151" w:rsidRDefault="0038324B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2D1B3BC" w14:textId="3159560C" w:rsidR="00970B30" w:rsidRPr="00767151" w:rsidRDefault="00970B30" w:rsidP="00F54E02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6"/>
        <w:gridCol w:w="2005"/>
        <w:gridCol w:w="2005"/>
        <w:gridCol w:w="2005"/>
        <w:gridCol w:w="2005"/>
      </w:tblGrid>
      <w:tr w:rsidR="00767151" w:rsidRPr="00767151" w14:paraId="470F817E" w14:textId="77777777" w:rsidTr="002A3844">
        <w:trPr>
          <w:trHeight w:hRule="exact" w:val="892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8FDD9" w14:textId="7E6C6D94" w:rsidR="00970B30" w:rsidRPr="00767151" w:rsidRDefault="002A3844" w:rsidP="00A052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Efekt</w:t>
            </w:r>
            <w:r w:rsidR="00A052C1" w:rsidRPr="00767151">
              <w:rPr>
                <w:rFonts w:ascii="Times New Roman" w:hAnsi="Times New Roman" w:cs="Times New Roman"/>
                <w:b/>
                <w:bCs/>
              </w:rPr>
              <w:t>y</w:t>
            </w:r>
            <w:r w:rsidRPr="00767151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F63C5" w14:textId="77777777" w:rsidR="00970B30" w:rsidRPr="00767151" w:rsidRDefault="00970B30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352A8" w14:textId="77777777" w:rsidR="00970B30" w:rsidRPr="00767151" w:rsidRDefault="00970B30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6EBEC" w14:textId="77777777" w:rsidR="00970B30" w:rsidRPr="00767151" w:rsidRDefault="00970B30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57E00" w14:textId="77777777" w:rsidR="00970B30" w:rsidRPr="00767151" w:rsidRDefault="00970B30" w:rsidP="00F54E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767151" w:rsidRPr="00767151" w14:paraId="751755C2" w14:textId="77777777" w:rsidTr="001E69F6">
        <w:trPr>
          <w:trHeight w:hRule="exact" w:val="2596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7A128" w14:textId="77777777" w:rsidR="00161603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E41F7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nie posiada wiedzy z zakresu zarządzania przedsiębiorstwem przy pomocy systemu rachunkowości.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570AF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jest w stanie wymienić kilka narzędzi z zakresu zarządzania przedsiębiorstwem przy pomocy systemu rachunkowości.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095C7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potrafi wymienić narzędzia z zakresu zarządzania przedsiębiorstwem przy pomocy systemu rachunkowości.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EF9F0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wymienia narzędzia z zakresu zarządzania przedsiębiorstwem przy pomocy systemu rachunkowości i wskazuje ich konsekwencje w decyzjach biznesowych.</w:t>
            </w:r>
          </w:p>
        </w:tc>
      </w:tr>
      <w:tr w:rsidR="00767151" w:rsidRPr="00767151" w14:paraId="147B7FC8" w14:textId="77777777" w:rsidTr="001E69F6">
        <w:trPr>
          <w:trHeight w:hRule="exact" w:val="4532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1F10F" w14:textId="77777777" w:rsidR="00161603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99069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nie potrafi wskazać podstaw prawnych rachunkowości. Nie jest w stanie zidentyfikować źródeł finansowania jednostki i jej zasobów. Nie potrafi wymienić przychodów i kosztów  przedsiębiorstwa.</w:t>
            </w:r>
          </w:p>
          <w:p w14:paraId="0EB5DC52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1F6E6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potrafi wskazać podstaw prawnych rachunkowości. Wymienia podstawowe zasoby i źródła ich finansowania.</w:t>
            </w:r>
          </w:p>
          <w:p w14:paraId="1EF9CFD7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A72F5D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potrafi wskazać podstaw prawnych rachunkowości. Identyfikuje źródła finansowania jednostki i jej zasobów. Jest w stanie wymienić przychody i koszty ponoszone przez przedsiębiorstwo.</w:t>
            </w:r>
          </w:p>
          <w:p w14:paraId="58D0EED5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73885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potrafi wskazać podstaw prawnych rachunkowości. Biegle identyfikuje źródła finansowania jednostki i jej zasobów. Biegle wymienia przychody i koszty ponoszone przez przedsiębiorstwo.</w:t>
            </w:r>
          </w:p>
          <w:p w14:paraId="2CF029AC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7151" w:rsidRPr="00767151" w14:paraId="5C55F1EB" w14:textId="77777777" w:rsidTr="001E69F6">
        <w:trPr>
          <w:trHeight w:hRule="exact" w:val="1710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1DC65" w14:textId="77777777" w:rsidR="00161603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lastRenderedPageBreak/>
              <w:t>EU3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E622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nie posiada wiedzy z zakresu wybranych narzędzi zarządzania systemem rachunkowości.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97F38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posiada podstawową wiedzę z zakresu wybranych narzędzi zarządzania systemem rachunkowości.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24B28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posiada wiedzę z zakresu wybranych narzędzi zarządzania systemem rachunkowości.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9FFC4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67151">
              <w:rPr>
                <w:rFonts w:ascii="Times New Roman" w:hAnsi="Times New Roman" w:cs="Times New Roman"/>
              </w:rPr>
              <w:t>Student posiada szeroką wiedzę z zakresu wybranych narzędzi zarządzania systemem rachunkowości.</w:t>
            </w:r>
          </w:p>
        </w:tc>
      </w:tr>
      <w:tr w:rsidR="00767151" w:rsidRPr="00767151" w14:paraId="151F88DF" w14:textId="77777777" w:rsidTr="001E69F6">
        <w:trPr>
          <w:trHeight w:hRule="exact" w:val="2273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BDE7" w14:textId="77777777" w:rsidR="00161603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83895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nie potrafi określić wpływu decyzji podejmowanych w przedsiębiorstwie na system rachunkowości.</w:t>
            </w:r>
          </w:p>
          <w:p w14:paraId="5BDF9B05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B086D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w stopniu podstawowym potrafi określić wpływ decyzji podejmowanych w przedsiębiorstwie na system rachunkowości.</w:t>
            </w:r>
          </w:p>
          <w:p w14:paraId="558F0FDE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0A26B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potrafi określić wpływ decyzji podejmowanych w przedsiębiorstwie na system rachunkowości.</w:t>
            </w:r>
          </w:p>
          <w:p w14:paraId="5243DCDB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C8C50" w14:textId="1FB54F58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biegle określa wpływ decyzji podejmowanych w przedsiębiorstwie na system rachunkowości</w:t>
            </w:r>
          </w:p>
        </w:tc>
      </w:tr>
      <w:tr w:rsidR="00767151" w:rsidRPr="00767151" w14:paraId="4AD11A27" w14:textId="77777777" w:rsidTr="001E69F6">
        <w:trPr>
          <w:trHeight w:hRule="exact" w:val="2702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D28223" w14:textId="77777777" w:rsidR="00161603" w:rsidRPr="00767151" w:rsidRDefault="00161603" w:rsidP="00F54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EU5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78296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nie umie wskazać wybranych aspektów optymalizacji systemu rachunkowości  przedsiębiorstwa w aspekcie narzędzi zarządzania przedsiębiorstwem.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9705D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potrafi wskazać podstawowe aspekty optymalizacji systemu rachunkowości  przedsiębiorstwa w aspekcie narzędzi zarządzania przedsiębiorstwem.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85849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wskazuje  aspekty optymalizacji systemu rachunkowości  przedsiębiorstwa w aspekcie narzędzi zarządzania przedsiębiorstwem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F9A59" w14:textId="77777777" w:rsidR="00161603" w:rsidRPr="00767151" w:rsidRDefault="00161603" w:rsidP="002A38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151">
              <w:rPr>
                <w:rFonts w:ascii="Times New Roman" w:hAnsi="Times New Roman" w:cs="Times New Roman"/>
              </w:rPr>
              <w:t>Student biegle operuje aspektami optymalizacji systemu rachunkowości  przedsiębiorstwa w aspekcie narzędzi zarządzania przedsiębiorstwem</w:t>
            </w:r>
          </w:p>
        </w:tc>
      </w:tr>
    </w:tbl>
    <w:p w14:paraId="52E5317E" w14:textId="77777777" w:rsidR="00434130" w:rsidRPr="00767151" w:rsidRDefault="00434130" w:rsidP="00F54E0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FB37D7F" w14:textId="77777777" w:rsidR="00E14FF9" w:rsidRPr="00767151" w:rsidRDefault="00E14FF9" w:rsidP="00E14FF9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Hlk66377314"/>
      <w:r w:rsidRPr="00767151">
        <w:rPr>
          <w:rFonts w:ascii="Times New Roman" w:hAnsi="Times New Roman" w:cs="Times New Roman"/>
          <w:b/>
          <w:bCs/>
        </w:rPr>
        <w:t>INNE PRZYDATNE INFORMACJE O PRZEDMIOCIE</w:t>
      </w:r>
    </w:p>
    <w:p w14:paraId="13E240CA" w14:textId="77777777" w:rsidR="00E14FF9" w:rsidRPr="00767151" w:rsidRDefault="00E14FF9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1. Informacja gdzie można zapoznać się z prezentacjami do zajęć itp.</w:t>
      </w:r>
    </w:p>
    <w:p w14:paraId="69DC3C14" w14:textId="77777777" w:rsidR="00E14FF9" w:rsidRPr="00767151" w:rsidRDefault="00E14FF9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0F9BC08" w14:textId="77777777" w:rsidR="00E14FF9" w:rsidRPr="00767151" w:rsidRDefault="00E14FF9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2. Informacje na temat miejsca odbywania się zajęć</w:t>
      </w:r>
    </w:p>
    <w:p w14:paraId="47AF66E8" w14:textId="77777777" w:rsidR="00E14FF9" w:rsidRPr="00767151" w:rsidRDefault="00E14FF9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2F0BB09E" w14:textId="77777777" w:rsidR="00E14FF9" w:rsidRPr="00767151" w:rsidRDefault="00E14FF9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3. Informacje na temat terminu zajęć (dzień tygodnia/ godzina)</w:t>
      </w:r>
    </w:p>
    <w:p w14:paraId="6E836B2C" w14:textId="77777777" w:rsidR="00E14FF9" w:rsidRPr="00767151" w:rsidRDefault="00E14FF9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42B365A7" w14:textId="77777777" w:rsidR="00E14FF9" w:rsidRPr="00767151" w:rsidRDefault="00E14FF9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>4. Informacja na temat konsultacji (godziny + miejsce)</w:t>
      </w:r>
    </w:p>
    <w:p w14:paraId="3FE129FB" w14:textId="74D03BB3" w:rsidR="00E14FF9" w:rsidRPr="00767151" w:rsidRDefault="00E14FF9" w:rsidP="00E14FF9">
      <w:pPr>
        <w:spacing w:after="0" w:line="240" w:lineRule="auto"/>
        <w:rPr>
          <w:rFonts w:ascii="Times New Roman" w:hAnsi="Times New Roman" w:cs="Times New Roman"/>
        </w:rPr>
      </w:pPr>
      <w:r w:rsidRPr="00767151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0"/>
    <w:p w14:paraId="5B31747E" w14:textId="77777777" w:rsidR="00E14FF9" w:rsidRPr="00767151" w:rsidRDefault="00E14FF9" w:rsidP="00E14FF9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30AE589" w14:textId="77777777" w:rsidR="00E14FF9" w:rsidRPr="00767151" w:rsidRDefault="00E14FF9" w:rsidP="00E14FF9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E14FF9" w:rsidRPr="00767151" w:rsidSect="00AF42C0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E116F" w14:textId="77777777" w:rsidR="00A9311A" w:rsidRDefault="00A9311A">
      <w:pPr>
        <w:spacing w:after="0" w:line="240" w:lineRule="auto"/>
      </w:pPr>
      <w:r>
        <w:separator/>
      </w:r>
    </w:p>
  </w:endnote>
  <w:endnote w:type="continuationSeparator" w:id="0">
    <w:p w14:paraId="1065C443" w14:textId="77777777" w:rsidR="00A9311A" w:rsidRDefault="00A93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BF533" w14:textId="77777777" w:rsidR="00B97DA5" w:rsidRPr="00B77F83" w:rsidRDefault="00B97DA5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D3C0A" w14:textId="77777777" w:rsidR="00A9311A" w:rsidRDefault="00A9311A">
      <w:pPr>
        <w:spacing w:after="0" w:line="240" w:lineRule="auto"/>
      </w:pPr>
      <w:r>
        <w:separator/>
      </w:r>
    </w:p>
  </w:footnote>
  <w:footnote w:type="continuationSeparator" w:id="0">
    <w:p w14:paraId="5E002FDD" w14:textId="77777777" w:rsidR="00A9311A" w:rsidRDefault="00A93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02E7B"/>
    <w:rsid w:val="00003D01"/>
    <w:rsid w:val="00015EBB"/>
    <w:rsid w:val="000357D0"/>
    <w:rsid w:val="00036A69"/>
    <w:rsid w:val="0003769F"/>
    <w:rsid w:val="0004541E"/>
    <w:rsid w:val="00045FFE"/>
    <w:rsid w:val="0005173A"/>
    <w:rsid w:val="000549B4"/>
    <w:rsid w:val="00065886"/>
    <w:rsid w:val="00074751"/>
    <w:rsid w:val="0007565C"/>
    <w:rsid w:val="000764D8"/>
    <w:rsid w:val="0008368C"/>
    <w:rsid w:val="0008439F"/>
    <w:rsid w:val="000A5D39"/>
    <w:rsid w:val="000B281F"/>
    <w:rsid w:val="000D7B25"/>
    <w:rsid w:val="000D7FF3"/>
    <w:rsid w:val="000E5F78"/>
    <w:rsid w:val="001161D8"/>
    <w:rsid w:val="00146902"/>
    <w:rsid w:val="00161603"/>
    <w:rsid w:val="00174367"/>
    <w:rsid w:val="00174C50"/>
    <w:rsid w:val="00174C70"/>
    <w:rsid w:val="001879FB"/>
    <w:rsid w:val="001966B9"/>
    <w:rsid w:val="001A04B7"/>
    <w:rsid w:val="001A05A7"/>
    <w:rsid w:val="001A2272"/>
    <w:rsid w:val="001B4243"/>
    <w:rsid w:val="001C13CB"/>
    <w:rsid w:val="001C3B95"/>
    <w:rsid w:val="001C4446"/>
    <w:rsid w:val="001C503F"/>
    <w:rsid w:val="001D4C64"/>
    <w:rsid w:val="001E4346"/>
    <w:rsid w:val="001E69F6"/>
    <w:rsid w:val="001F0BFF"/>
    <w:rsid w:val="001F30AE"/>
    <w:rsid w:val="00217934"/>
    <w:rsid w:val="00220A82"/>
    <w:rsid w:val="00222799"/>
    <w:rsid w:val="0023263D"/>
    <w:rsid w:val="00242881"/>
    <w:rsid w:val="00244DD8"/>
    <w:rsid w:val="00250410"/>
    <w:rsid w:val="00252853"/>
    <w:rsid w:val="00252E3B"/>
    <w:rsid w:val="00287882"/>
    <w:rsid w:val="002A3844"/>
    <w:rsid w:val="002F7F77"/>
    <w:rsid w:val="00312F53"/>
    <w:rsid w:val="00364604"/>
    <w:rsid w:val="00381122"/>
    <w:rsid w:val="0038324B"/>
    <w:rsid w:val="003906B1"/>
    <w:rsid w:val="003A0F6F"/>
    <w:rsid w:val="003B26F0"/>
    <w:rsid w:val="003C5263"/>
    <w:rsid w:val="003D5A04"/>
    <w:rsid w:val="003D6D4E"/>
    <w:rsid w:val="003E6EE0"/>
    <w:rsid w:val="003F2A76"/>
    <w:rsid w:val="0040621F"/>
    <w:rsid w:val="00425CE3"/>
    <w:rsid w:val="00430F63"/>
    <w:rsid w:val="00432547"/>
    <w:rsid w:val="00434130"/>
    <w:rsid w:val="00471204"/>
    <w:rsid w:val="004945C7"/>
    <w:rsid w:val="004A352F"/>
    <w:rsid w:val="004C6392"/>
    <w:rsid w:val="004D01AB"/>
    <w:rsid w:val="004D26FC"/>
    <w:rsid w:val="004F1B24"/>
    <w:rsid w:val="004F47B0"/>
    <w:rsid w:val="00501A33"/>
    <w:rsid w:val="00504D5F"/>
    <w:rsid w:val="00512C4F"/>
    <w:rsid w:val="00531F51"/>
    <w:rsid w:val="00535CA3"/>
    <w:rsid w:val="005565C9"/>
    <w:rsid w:val="00557593"/>
    <w:rsid w:val="00561DD0"/>
    <w:rsid w:val="00575A0C"/>
    <w:rsid w:val="00596442"/>
    <w:rsid w:val="005A25CC"/>
    <w:rsid w:val="005D1AEF"/>
    <w:rsid w:val="00613A25"/>
    <w:rsid w:val="00615238"/>
    <w:rsid w:val="00623D92"/>
    <w:rsid w:val="00626642"/>
    <w:rsid w:val="0062672A"/>
    <w:rsid w:val="00626AC8"/>
    <w:rsid w:val="0064084C"/>
    <w:rsid w:val="00645A75"/>
    <w:rsid w:val="006509A5"/>
    <w:rsid w:val="0065494A"/>
    <w:rsid w:val="00656289"/>
    <w:rsid w:val="0067479E"/>
    <w:rsid w:val="00685A44"/>
    <w:rsid w:val="006902BB"/>
    <w:rsid w:val="006A103A"/>
    <w:rsid w:val="006A7CE3"/>
    <w:rsid w:val="006C13D5"/>
    <w:rsid w:val="006D23DD"/>
    <w:rsid w:val="006D3B8A"/>
    <w:rsid w:val="006E0839"/>
    <w:rsid w:val="006F3A0E"/>
    <w:rsid w:val="006F4FD5"/>
    <w:rsid w:val="006F7E24"/>
    <w:rsid w:val="00704452"/>
    <w:rsid w:val="00730816"/>
    <w:rsid w:val="00731B14"/>
    <w:rsid w:val="00734580"/>
    <w:rsid w:val="0074417C"/>
    <w:rsid w:val="0075216F"/>
    <w:rsid w:val="00762E01"/>
    <w:rsid w:val="0076542D"/>
    <w:rsid w:val="00767151"/>
    <w:rsid w:val="007710EF"/>
    <w:rsid w:val="00795A4C"/>
    <w:rsid w:val="007A317E"/>
    <w:rsid w:val="007A7303"/>
    <w:rsid w:val="007C4A26"/>
    <w:rsid w:val="007E1734"/>
    <w:rsid w:val="00802A51"/>
    <w:rsid w:val="0080329F"/>
    <w:rsid w:val="00830720"/>
    <w:rsid w:val="00831275"/>
    <w:rsid w:val="0083139F"/>
    <w:rsid w:val="00835B06"/>
    <w:rsid w:val="00842A57"/>
    <w:rsid w:val="00844756"/>
    <w:rsid w:val="00845BF4"/>
    <w:rsid w:val="008600A3"/>
    <w:rsid w:val="00863942"/>
    <w:rsid w:val="00870A22"/>
    <w:rsid w:val="00872FA4"/>
    <w:rsid w:val="00884A80"/>
    <w:rsid w:val="00885367"/>
    <w:rsid w:val="008914C7"/>
    <w:rsid w:val="008B3971"/>
    <w:rsid w:val="008C6F07"/>
    <w:rsid w:val="008E2843"/>
    <w:rsid w:val="008F3C18"/>
    <w:rsid w:val="008F4415"/>
    <w:rsid w:val="00912279"/>
    <w:rsid w:val="00952335"/>
    <w:rsid w:val="00952ABB"/>
    <w:rsid w:val="009638E3"/>
    <w:rsid w:val="009701B3"/>
    <w:rsid w:val="00970B30"/>
    <w:rsid w:val="00977780"/>
    <w:rsid w:val="00980CE7"/>
    <w:rsid w:val="00985E74"/>
    <w:rsid w:val="009A0CEB"/>
    <w:rsid w:val="009A221C"/>
    <w:rsid w:val="009B23E2"/>
    <w:rsid w:val="009C1061"/>
    <w:rsid w:val="009C2398"/>
    <w:rsid w:val="009C73C5"/>
    <w:rsid w:val="009D76E9"/>
    <w:rsid w:val="009E4846"/>
    <w:rsid w:val="009F36B2"/>
    <w:rsid w:val="009F74EE"/>
    <w:rsid w:val="00A00074"/>
    <w:rsid w:val="00A052C1"/>
    <w:rsid w:val="00A23787"/>
    <w:rsid w:val="00A41A52"/>
    <w:rsid w:val="00A539D2"/>
    <w:rsid w:val="00A864E6"/>
    <w:rsid w:val="00A907E7"/>
    <w:rsid w:val="00A9311A"/>
    <w:rsid w:val="00AE3BA9"/>
    <w:rsid w:val="00AF3002"/>
    <w:rsid w:val="00AF341B"/>
    <w:rsid w:val="00AF42C0"/>
    <w:rsid w:val="00B0068A"/>
    <w:rsid w:val="00B02584"/>
    <w:rsid w:val="00B03C16"/>
    <w:rsid w:val="00B053AD"/>
    <w:rsid w:val="00B12E94"/>
    <w:rsid w:val="00B27EB0"/>
    <w:rsid w:val="00B4276A"/>
    <w:rsid w:val="00B46F34"/>
    <w:rsid w:val="00B51388"/>
    <w:rsid w:val="00B63C26"/>
    <w:rsid w:val="00B70AEF"/>
    <w:rsid w:val="00B77F83"/>
    <w:rsid w:val="00B97DA5"/>
    <w:rsid w:val="00BA7BA2"/>
    <w:rsid w:val="00BC1FF4"/>
    <w:rsid w:val="00BD4AED"/>
    <w:rsid w:val="00BE7098"/>
    <w:rsid w:val="00BF459D"/>
    <w:rsid w:val="00BF5711"/>
    <w:rsid w:val="00BF69F2"/>
    <w:rsid w:val="00C05143"/>
    <w:rsid w:val="00C062A1"/>
    <w:rsid w:val="00C5679C"/>
    <w:rsid w:val="00C738A3"/>
    <w:rsid w:val="00C8171E"/>
    <w:rsid w:val="00C877A4"/>
    <w:rsid w:val="00C87CED"/>
    <w:rsid w:val="00CD74FC"/>
    <w:rsid w:val="00CE2976"/>
    <w:rsid w:val="00CF6D04"/>
    <w:rsid w:val="00D00F1C"/>
    <w:rsid w:val="00D24F20"/>
    <w:rsid w:val="00D30144"/>
    <w:rsid w:val="00D4288A"/>
    <w:rsid w:val="00D46FF6"/>
    <w:rsid w:val="00D514BE"/>
    <w:rsid w:val="00D54C29"/>
    <w:rsid w:val="00D83EBB"/>
    <w:rsid w:val="00DA77F9"/>
    <w:rsid w:val="00DD4662"/>
    <w:rsid w:val="00DE6F81"/>
    <w:rsid w:val="00DE7B0A"/>
    <w:rsid w:val="00DF2293"/>
    <w:rsid w:val="00E14FF9"/>
    <w:rsid w:val="00E16ECA"/>
    <w:rsid w:val="00E17B32"/>
    <w:rsid w:val="00E5466F"/>
    <w:rsid w:val="00E918B4"/>
    <w:rsid w:val="00EA2168"/>
    <w:rsid w:val="00EA705D"/>
    <w:rsid w:val="00ED3467"/>
    <w:rsid w:val="00EE46CB"/>
    <w:rsid w:val="00EF4439"/>
    <w:rsid w:val="00EF5BAD"/>
    <w:rsid w:val="00EF7B63"/>
    <w:rsid w:val="00F00570"/>
    <w:rsid w:val="00F03821"/>
    <w:rsid w:val="00F04788"/>
    <w:rsid w:val="00F14326"/>
    <w:rsid w:val="00F168AC"/>
    <w:rsid w:val="00F24693"/>
    <w:rsid w:val="00F54E02"/>
    <w:rsid w:val="00F569BD"/>
    <w:rsid w:val="00F6241C"/>
    <w:rsid w:val="00F73586"/>
    <w:rsid w:val="00F831B2"/>
    <w:rsid w:val="00F9232D"/>
    <w:rsid w:val="00F932C5"/>
    <w:rsid w:val="00F96D0A"/>
    <w:rsid w:val="00FB0622"/>
    <w:rsid w:val="00FE3F7B"/>
    <w:rsid w:val="00FE6ADD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516BEC"/>
  <w15:docId w15:val="{65154ECA-0B51-48AD-8BC5-42F47A76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05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0570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057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084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16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16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1603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6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603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8F276-ABE6-4701-A984-906FBDC33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1560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22</cp:revision>
  <cp:lastPrinted>2019-06-17T10:28:00Z</cp:lastPrinted>
  <dcterms:created xsi:type="dcterms:W3CDTF">2021-03-01T21:31:00Z</dcterms:created>
  <dcterms:modified xsi:type="dcterms:W3CDTF">2022-02-07T08:40:00Z</dcterms:modified>
</cp:coreProperties>
</file>